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CFB5B" w14:textId="77777777" w:rsidR="00727203" w:rsidRDefault="00727203" w:rsidP="00727203">
      <w:pPr>
        <w:pStyle w:val="Headline"/>
        <w:outlineLvl w:val="0"/>
      </w:pPr>
      <w:bookmarkStart w:id="0" w:name="_GoBack"/>
      <w:bookmarkEnd w:id="0"/>
      <w:r w:rsidRPr="001D5353">
        <w:t>PRESSEMITTEILUNG</w:t>
      </w:r>
    </w:p>
    <w:p w14:paraId="0F63A65B" w14:textId="77777777" w:rsidR="00727203" w:rsidRDefault="00727203" w:rsidP="00727203">
      <w:pPr>
        <w:pStyle w:val="Headline"/>
      </w:pPr>
    </w:p>
    <w:p w14:paraId="7CF1B1CB" w14:textId="77777777" w:rsidR="00727203" w:rsidRPr="00BC6AA9" w:rsidRDefault="00727203" w:rsidP="00727203">
      <w:pPr>
        <w:jc w:val="left"/>
        <w:rPr>
          <w:rFonts w:ascii="Arial" w:eastAsia="Times New Roman" w:hAnsi="Arial" w:cs="Arial"/>
          <w:b/>
          <w:bCs/>
          <w:sz w:val="40"/>
          <w:szCs w:val="40"/>
        </w:rPr>
      </w:pPr>
      <w:r w:rsidRPr="00BC6AA9">
        <w:rPr>
          <w:rFonts w:ascii="Arial" w:hAnsi="Arial" w:cs="Arial"/>
          <w:b/>
          <w:bCs/>
          <w:sz w:val="40"/>
          <w:szCs w:val="40"/>
        </w:rPr>
        <w:t>Neu</w:t>
      </w:r>
      <w:r>
        <w:rPr>
          <w:rFonts w:ascii="Arial" w:hAnsi="Arial" w:cs="Arial"/>
          <w:b/>
          <w:bCs/>
          <w:sz w:val="40"/>
          <w:szCs w:val="40"/>
        </w:rPr>
        <w:t>: Kettendozer Cat D6 und</w:t>
      </w:r>
      <w:r w:rsidRPr="00BC6AA9">
        <w:rPr>
          <w:rFonts w:ascii="Arial" w:hAnsi="Arial" w:cs="Arial"/>
          <w:b/>
          <w:bCs/>
          <w:sz w:val="40"/>
          <w:szCs w:val="40"/>
        </w:rPr>
        <w:t xml:space="preserve"> Cat D6 XE </w:t>
      </w:r>
    </w:p>
    <w:p w14:paraId="5F3EB68D" w14:textId="77777777" w:rsidR="00727203" w:rsidRPr="00BC6AA9" w:rsidRDefault="00727203" w:rsidP="00727203">
      <w:pPr>
        <w:jc w:val="left"/>
        <w:rPr>
          <w:rFonts w:ascii="Arial" w:eastAsia="Times New Roman" w:hAnsi="Arial" w:cs="Arial"/>
          <w:b/>
          <w:bCs/>
          <w:sz w:val="28"/>
          <w:szCs w:val="28"/>
        </w:rPr>
      </w:pPr>
      <w:r w:rsidRPr="00BC6AA9">
        <w:rPr>
          <w:rFonts w:ascii="Arial" w:hAnsi="Arial" w:cs="Arial"/>
          <w:b/>
          <w:bCs/>
          <w:iCs/>
          <w:sz w:val="28"/>
          <w:szCs w:val="28"/>
        </w:rPr>
        <w:t xml:space="preserve">Die </w:t>
      </w:r>
      <w:r>
        <w:rPr>
          <w:rFonts w:ascii="Arial" w:hAnsi="Arial" w:cs="Arial"/>
          <w:b/>
          <w:bCs/>
          <w:iCs/>
          <w:sz w:val="28"/>
          <w:szCs w:val="28"/>
        </w:rPr>
        <w:t>neuen Cat Dozer in der Klasse 22</w:t>
      </w:r>
      <w:r w:rsidRPr="00BC6AA9">
        <w:rPr>
          <w:rFonts w:ascii="Arial" w:hAnsi="Arial" w:cs="Arial"/>
          <w:b/>
          <w:bCs/>
          <w:iCs/>
          <w:sz w:val="28"/>
          <w:szCs w:val="28"/>
        </w:rPr>
        <w:t xml:space="preserve"> bis 25 Tonnen Einsatzgewicht überzeugen durch ausgezeichnete Planierleistung und mehr Kraftstoffeffizienz</w:t>
      </w:r>
      <w:r w:rsidRPr="00BC6AA9">
        <w:rPr>
          <w:rFonts w:ascii="Arial" w:hAnsi="Arial" w:cs="Arial"/>
          <w:iCs/>
          <w:sz w:val="28"/>
          <w:szCs w:val="28"/>
        </w:rPr>
        <w:t>.</w:t>
      </w:r>
      <w:r>
        <w:rPr>
          <w:rFonts w:ascii="Arial" w:hAnsi="Arial" w:cs="Arial"/>
          <w:b/>
          <w:bCs/>
          <w:sz w:val="28"/>
          <w:szCs w:val="28"/>
        </w:rPr>
        <w:t xml:space="preserve"> Mit dem Cat D6 XE präsentiert Caterpillar nach dem erfolgreichen D7E nun den</w:t>
      </w:r>
      <w:r w:rsidRPr="00BC6AA9">
        <w:rPr>
          <w:rFonts w:ascii="Arial" w:hAnsi="Arial" w:cs="Arial"/>
          <w:b/>
          <w:bCs/>
          <w:sz w:val="28"/>
          <w:szCs w:val="28"/>
        </w:rPr>
        <w:t xml:space="preserve"> erste</w:t>
      </w:r>
      <w:r>
        <w:rPr>
          <w:rFonts w:ascii="Arial" w:hAnsi="Arial" w:cs="Arial"/>
          <w:b/>
          <w:bCs/>
          <w:sz w:val="28"/>
          <w:szCs w:val="28"/>
        </w:rPr>
        <w:t>n</w:t>
      </w:r>
      <w:r w:rsidRPr="00BC6AA9">
        <w:rPr>
          <w:rFonts w:ascii="Arial" w:hAnsi="Arial" w:cs="Arial"/>
          <w:b/>
          <w:bCs/>
          <w:sz w:val="28"/>
          <w:szCs w:val="28"/>
        </w:rPr>
        <w:t xml:space="preserve"> dieselelektrische</w:t>
      </w:r>
      <w:r>
        <w:rPr>
          <w:rFonts w:ascii="Arial" w:hAnsi="Arial" w:cs="Arial"/>
          <w:b/>
          <w:bCs/>
          <w:sz w:val="28"/>
          <w:szCs w:val="28"/>
        </w:rPr>
        <w:t>n</w:t>
      </w:r>
      <w:r w:rsidRPr="00BC6AA9">
        <w:rPr>
          <w:rFonts w:ascii="Arial" w:hAnsi="Arial" w:cs="Arial"/>
          <w:b/>
          <w:bCs/>
          <w:sz w:val="28"/>
          <w:szCs w:val="28"/>
        </w:rPr>
        <w:t xml:space="preserve"> Dozer mit Delta-Laufwerk</w:t>
      </w:r>
      <w:r>
        <w:rPr>
          <w:rFonts w:ascii="Arial" w:hAnsi="Arial" w:cs="Arial"/>
          <w:b/>
          <w:bCs/>
          <w:sz w:val="28"/>
          <w:szCs w:val="28"/>
        </w:rPr>
        <w:t>.</w:t>
      </w:r>
    </w:p>
    <w:p w14:paraId="03EE182B" w14:textId="77777777" w:rsidR="00727203" w:rsidRPr="00BC6AA9" w:rsidRDefault="00727203" w:rsidP="00727203">
      <w:pPr>
        <w:spacing w:line="360" w:lineRule="auto"/>
        <w:rPr>
          <w:rFonts w:ascii="Arial" w:eastAsia="Times New Roman" w:hAnsi="Arial" w:cs="Arial"/>
        </w:rPr>
      </w:pPr>
      <w:r>
        <w:rPr>
          <w:rFonts w:ascii="Arial" w:eastAsia="Times New Roman" w:hAnsi="Arial" w:cs="Arial"/>
          <w:iCs/>
        </w:rPr>
        <w:t xml:space="preserve">München (KF). </w:t>
      </w:r>
      <w:r w:rsidRPr="00BC6AA9">
        <w:rPr>
          <w:rFonts w:ascii="Arial" w:hAnsi="Arial" w:cs="Arial"/>
        </w:rPr>
        <w:t>D</w:t>
      </w:r>
      <w:r>
        <w:rPr>
          <w:rFonts w:ascii="Arial" w:hAnsi="Arial" w:cs="Arial"/>
        </w:rPr>
        <w:t>ie</w:t>
      </w:r>
      <w:r w:rsidRPr="00BC6AA9">
        <w:rPr>
          <w:rFonts w:ascii="Arial" w:hAnsi="Arial" w:cs="Arial"/>
        </w:rPr>
        <w:t xml:space="preserve"> komplett neue Cat</w:t>
      </w:r>
      <w:r>
        <w:rPr>
          <w:rFonts w:ascii="Arial" w:hAnsi="Arial" w:cs="Arial"/>
          <w:vertAlign w:val="superscript"/>
        </w:rPr>
        <w:t xml:space="preserve"> </w:t>
      </w:r>
      <w:r>
        <w:rPr>
          <w:rFonts w:ascii="Arial" w:hAnsi="Arial" w:cs="Arial"/>
        </w:rPr>
        <w:t xml:space="preserve">Dozer-Baureihe D6 </w:t>
      </w:r>
      <w:r w:rsidRPr="00BC6AA9">
        <w:rPr>
          <w:rFonts w:ascii="Arial" w:hAnsi="Arial" w:cs="Arial"/>
        </w:rPr>
        <w:t xml:space="preserve">setzt neue Maßstäbe hinsichtlich Effizienz und Leistung und bietet die Auswahl zwischen </w:t>
      </w:r>
      <w:r>
        <w:rPr>
          <w:rFonts w:ascii="Arial" w:hAnsi="Arial" w:cs="Arial"/>
        </w:rPr>
        <w:t>dieselelektrischem Antrieb</w:t>
      </w:r>
      <w:r w:rsidRPr="00BC6AA9">
        <w:rPr>
          <w:rFonts w:ascii="Arial" w:hAnsi="Arial" w:cs="Arial"/>
        </w:rPr>
        <w:t xml:space="preserve"> und </w:t>
      </w:r>
      <w:r>
        <w:rPr>
          <w:rFonts w:ascii="Arial" w:hAnsi="Arial" w:cs="Arial"/>
        </w:rPr>
        <w:t xml:space="preserve">mechanischem, aber </w:t>
      </w:r>
      <w:r w:rsidRPr="00BC6AA9">
        <w:rPr>
          <w:rFonts w:ascii="Arial" w:hAnsi="Arial" w:cs="Arial"/>
        </w:rPr>
        <w:t xml:space="preserve">vollautomatischem Antriebsstrang. Der neu gestaltete, speziell entwickelte VPAT-Schild ermöglicht optimale Planierarbeiten. Weiterentwickelte technische Funktionen helfen dem Fahrer vom ersten Durchgang bis zum Feinplanum, die Produktivität weiter zu steigern. </w:t>
      </w:r>
      <w:r>
        <w:rPr>
          <w:rFonts w:ascii="Arial" w:hAnsi="Arial" w:cs="Arial"/>
        </w:rPr>
        <w:t>Mit</w:t>
      </w:r>
      <w:r w:rsidRPr="00BC6AA9">
        <w:rPr>
          <w:rFonts w:ascii="Arial" w:hAnsi="Arial" w:cs="Arial"/>
        </w:rPr>
        <w:t xml:space="preserve"> bis zu 35 Prozent </w:t>
      </w:r>
      <w:r>
        <w:rPr>
          <w:rFonts w:ascii="Arial" w:hAnsi="Arial" w:cs="Arial"/>
        </w:rPr>
        <w:t>mehr</w:t>
      </w:r>
      <w:r w:rsidRPr="00BC6AA9">
        <w:rPr>
          <w:rFonts w:ascii="Arial" w:hAnsi="Arial" w:cs="Arial"/>
        </w:rPr>
        <w:t xml:space="preserve"> Kraftstoffeffizienz sowie </w:t>
      </w:r>
      <w:r>
        <w:rPr>
          <w:rFonts w:ascii="Arial" w:hAnsi="Arial" w:cs="Arial"/>
        </w:rPr>
        <w:t>deutlich reduzierten</w:t>
      </w:r>
      <w:r w:rsidRPr="00BC6AA9">
        <w:rPr>
          <w:rFonts w:ascii="Arial" w:hAnsi="Arial" w:cs="Arial"/>
        </w:rPr>
        <w:t xml:space="preserve"> Service- und Wartungskosten </w:t>
      </w:r>
      <w:r>
        <w:rPr>
          <w:rFonts w:ascii="Arial" w:hAnsi="Arial" w:cs="Arial"/>
        </w:rPr>
        <w:t>bieten diese Maschinen den Kunden erhebliche Kostenvorteile im Einsatz.</w:t>
      </w:r>
      <w:r w:rsidRPr="00BC6AA9">
        <w:rPr>
          <w:rFonts w:ascii="Arial" w:hAnsi="Arial" w:cs="Arial"/>
        </w:rPr>
        <w:t xml:space="preserve"> Eine vollständig neue Fahrerkabine setzt neue Maßstäbe in puncto Komfort, während </w:t>
      </w:r>
      <w:r>
        <w:rPr>
          <w:rFonts w:ascii="Arial" w:hAnsi="Arial" w:cs="Arial"/>
        </w:rPr>
        <w:t>diverse Konfigurationsmöglichkeiten den</w:t>
      </w:r>
      <w:r w:rsidRPr="00BC6AA9">
        <w:rPr>
          <w:rFonts w:ascii="Arial" w:hAnsi="Arial" w:cs="Arial"/>
        </w:rPr>
        <w:t xml:space="preserve"> </w:t>
      </w:r>
      <w:r>
        <w:rPr>
          <w:rFonts w:ascii="Arial" w:hAnsi="Arial" w:cs="Arial"/>
        </w:rPr>
        <w:t>Anwendern</w:t>
      </w:r>
      <w:r w:rsidRPr="00BC6AA9">
        <w:rPr>
          <w:rFonts w:ascii="Arial" w:hAnsi="Arial" w:cs="Arial"/>
        </w:rPr>
        <w:t xml:space="preserve"> helfen, die Maschinenleistung für die jeweiligen Anforderungen zu optimieren.  Mit 161 kW und einem Einsatzgewicht von </w:t>
      </w:r>
      <w:r>
        <w:rPr>
          <w:rFonts w:ascii="Arial" w:hAnsi="Arial" w:cs="Arial"/>
        </w:rPr>
        <w:t xml:space="preserve">22 </w:t>
      </w:r>
      <w:r w:rsidRPr="00BC6AA9">
        <w:rPr>
          <w:rFonts w:ascii="Arial" w:hAnsi="Arial" w:cs="Arial"/>
        </w:rPr>
        <w:t>bis 24</w:t>
      </w:r>
      <w:r>
        <w:rPr>
          <w:rFonts w:ascii="Arial" w:hAnsi="Arial" w:cs="Arial"/>
        </w:rPr>
        <w:t xml:space="preserve"> Tonnen ersetzen beide Antriebsvarianten </w:t>
      </w:r>
      <w:r w:rsidRPr="00BC6AA9">
        <w:rPr>
          <w:rFonts w:ascii="Arial" w:hAnsi="Arial" w:cs="Arial"/>
        </w:rPr>
        <w:t xml:space="preserve">den vielseitigen Bulldozer D6T.  </w:t>
      </w:r>
    </w:p>
    <w:p w14:paraId="6021CE09" w14:textId="77777777" w:rsidR="00727203" w:rsidRPr="00BC6AA9" w:rsidRDefault="00727203" w:rsidP="00727203">
      <w:pPr>
        <w:spacing w:line="360" w:lineRule="auto"/>
        <w:rPr>
          <w:rFonts w:ascii="Arial" w:hAnsi="Arial" w:cs="Arial"/>
          <w:b/>
        </w:rPr>
      </w:pPr>
    </w:p>
    <w:p w14:paraId="0BEA13C0" w14:textId="77777777" w:rsidR="00727203" w:rsidRPr="00BC6AA9" w:rsidRDefault="00727203" w:rsidP="00727203">
      <w:pPr>
        <w:spacing w:line="360" w:lineRule="auto"/>
        <w:rPr>
          <w:rFonts w:ascii="Arial" w:eastAsia="Times New Roman" w:hAnsi="Arial" w:cs="Arial"/>
          <w:b/>
          <w:bCs/>
        </w:rPr>
      </w:pPr>
      <w:r w:rsidRPr="00BC6AA9">
        <w:rPr>
          <w:rFonts w:ascii="Arial" w:hAnsi="Arial" w:cs="Arial"/>
          <w:b/>
          <w:bCs/>
        </w:rPr>
        <w:t>Option "Innovativer Antriebsstrang"</w:t>
      </w:r>
    </w:p>
    <w:p w14:paraId="2E04767B" w14:textId="77777777" w:rsidR="00727203" w:rsidRPr="00DD3E21" w:rsidRDefault="00727203" w:rsidP="00727203">
      <w:pPr>
        <w:spacing w:line="360" w:lineRule="auto"/>
        <w:rPr>
          <w:rFonts w:ascii="Arial" w:eastAsia="Times New Roman" w:hAnsi="Arial" w:cs="Arial"/>
        </w:rPr>
      </w:pPr>
      <w:r>
        <w:rPr>
          <w:rFonts w:ascii="Arial" w:hAnsi="Arial" w:cs="Arial"/>
        </w:rPr>
        <w:t>Beide</w:t>
      </w:r>
      <w:r w:rsidRPr="00BC6AA9">
        <w:rPr>
          <w:rFonts w:ascii="Arial" w:hAnsi="Arial" w:cs="Arial"/>
        </w:rPr>
        <w:t xml:space="preserve"> Dozer der nächsten Generation </w:t>
      </w:r>
      <w:r>
        <w:rPr>
          <w:rFonts w:ascii="Arial" w:hAnsi="Arial" w:cs="Arial"/>
        </w:rPr>
        <w:t>zeichnen sich aus durch</w:t>
      </w:r>
      <w:r w:rsidRPr="00BC6AA9">
        <w:rPr>
          <w:rFonts w:ascii="Arial" w:hAnsi="Arial" w:cs="Arial"/>
        </w:rPr>
        <w:t xml:space="preserve"> innovative</w:t>
      </w:r>
      <w:r>
        <w:rPr>
          <w:rFonts w:ascii="Arial" w:hAnsi="Arial" w:cs="Arial"/>
        </w:rPr>
        <w:t xml:space="preserve"> Antriebsstränge</w:t>
      </w:r>
      <w:r w:rsidRPr="00BC6AA9">
        <w:rPr>
          <w:rFonts w:ascii="Arial" w:hAnsi="Arial" w:cs="Arial"/>
        </w:rPr>
        <w:t xml:space="preserve">: Der D6 XE verfügt über einen </w:t>
      </w:r>
      <w:r>
        <w:rPr>
          <w:rFonts w:ascii="Arial" w:hAnsi="Arial" w:cs="Arial"/>
        </w:rPr>
        <w:t>diesel</w:t>
      </w:r>
      <w:r w:rsidRPr="00BC6AA9">
        <w:rPr>
          <w:rFonts w:ascii="Arial" w:hAnsi="Arial" w:cs="Arial"/>
        </w:rPr>
        <w:t>elektrischen Antrieb, während der D6 mit einem vollautomatischen 4-Gang-Lastsc</w:t>
      </w:r>
      <w:r>
        <w:rPr>
          <w:rFonts w:ascii="Arial" w:hAnsi="Arial" w:cs="Arial"/>
        </w:rPr>
        <w:t xml:space="preserve">haltgetriebe ausgestattet ist und damit einen Gang mehr als seine meisten Konkurrenten bietet. </w:t>
      </w:r>
      <w:r w:rsidRPr="00BC6AA9">
        <w:rPr>
          <w:rFonts w:ascii="Arial" w:hAnsi="Arial" w:cs="Arial"/>
          <w:color w:val="000000"/>
        </w:rPr>
        <w:t>Der D6 </w:t>
      </w:r>
      <w:r>
        <w:rPr>
          <w:rFonts w:ascii="Arial" w:hAnsi="Arial" w:cs="Arial"/>
          <w:color w:val="000000"/>
        </w:rPr>
        <w:t xml:space="preserve">XE ist der weltweit erste Dozer, bei dem das bewährte Deltalaufwerk mit hochgesetztem Turas mit einem starken Elektromotor angetrieben wird – der erste, inzwischen weltweit bewährte dieselelektrische Dozer Cat D7E kam seinerzeit mit ovalem Laufwerk auf den Markt. Die neue Antriebstechnik reduziert den Kraftstoffverbrauch um bis 35 Prozent </w:t>
      </w:r>
      <w:r w:rsidRPr="00BC6AA9">
        <w:rPr>
          <w:rFonts w:ascii="Arial" w:hAnsi="Arial" w:cs="Arial"/>
          <w:color w:val="000000"/>
        </w:rPr>
        <w:t xml:space="preserve">und </w:t>
      </w:r>
      <w:r>
        <w:rPr>
          <w:rFonts w:ascii="Arial" w:hAnsi="Arial" w:cs="Arial"/>
          <w:color w:val="000000"/>
        </w:rPr>
        <w:t xml:space="preserve">erlaubt der Maschinen eine verblüffende </w:t>
      </w:r>
      <w:r>
        <w:rPr>
          <w:rFonts w:ascii="Arial" w:hAnsi="Arial" w:cs="Arial"/>
          <w:color w:val="000000"/>
        </w:rPr>
        <w:lastRenderedPageBreak/>
        <w:t>Wendigkeit</w:t>
      </w:r>
      <w:r w:rsidRPr="00BC6AA9">
        <w:rPr>
          <w:rFonts w:ascii="Arial" w:hAnsi="Arial" w:cs="Arial"/>
          <w:color w:val="000000"/>
        </w:rPr>
        <w:t xml:space="preserve">. Konstante Leistung </w:t>
      </w:r>
      <w:r>
        <w:rPr>
          <w:rFonts w:ascii="Arial" w:hAnsi="Arial" w:cs="Arial"/>
          <w:color w:val="000000"/>
        </w:rPr>
        <w:t>auch bei schwerer Last</w:t>
      </w:r>
      <w:r w:rsidRPr="00BC6AA9">
        <w:rPr>
          <w:rFonts w:ascii="Arial" w:hAnsi="Arial" w:cs="Arial"/>
          <w:color w:val="000000"/>
        </w:rPr>
        <w:t>, kontinuierlicher Schub und bessere Manövrierbarkeit bedeuten kürzere Taktzeiten</w:t>
      </w:r>
      <w:r>
        <w:rPr>
          <w:rFonts w:ascii="Arial" w:hAnsi="Arial" w:cs="Arial"/>
          <w:color w:val="000000"/>
        </w:rPr>
        <w:t xml:space="preserve">. Der dieselelektrische Antrieb bietet so beste Voraussetzungen, </w:t>
      </w:r>
      <w:r w:rsidRPr="00BC6AA9">
        <w:rPr>
          <w:rFonts w:ascii="Arial" w:hAnsi="Arial" w:cs="Arial"/>
          <w:color w:val="000000"/>
        </w:rPr>
        <w:t xml:space="preserve">um ein Höchstmaß an Produktivität und Kraftstoffeffizienz zu erreichen. Dank der gesteigerten Produktivität des D6 XE und weniger Kraftstoffverbrauch können Kunden, die von diesen Vorteilen profitieren möchten, eine Amortisierung der </w:t>
      </w:r>
      <w:r>
        <w:rPr>
          <w:rFonts w:ascii="Arial" w:hAnsi="Arial" w:cs="Arial"/>
          <w:color w:val="000000"/>
        </w:rPr>
        <w:t xml:space="preserve">Mehrkosten </w:t>
      </w:r>
      <w:r w:rsidRPr="00BC6AA9">
        <w:rPr>
          <w:rFonts w:ascii="Arial" w:hAnsi="Arial" w:cs="Arial"/>
          <w:color w:val="000000"/>
        </w:rPr>
        <w:t>in weniger als zwei Jahren erwarten.</w:t>
      </w:r>
      <w:r>
        <w:rPr>
          <w:rFonts w:ascii="Arial" w:eastAsia="Times New Roman" w:hAnsi="Arial" w:cs="Arial"/>
        </w:rPr>
        <w:t xml:space="preserve"> </w:t>
      </w:r>
      <w:r w:rsidRPr="00BC6AA9">
        <w:rPr>
          <w:rFonts w:ascii="Arial" w:hAnsi="Arial" w:cs="Arial"/>
          <w:color w:val="000000"/>
        </w:rPr>
        <w:t xml:space="preserve">Der </w:t>
      </w:r>
      <w:r>
        <w:rPr>
          <w:rFonts w:ascii="Arial" w:hAnsi="Arial" w:cs="Arial"/>
          <w:color w:val="000000"/>
        </w:rPr>
        <w:t xml:space="preserve">Cat </w:t>
      </w:r>
      <w:r w:rsidRPr="00BC6AA9">
        <w:rPr>
          <w:rFonts w:ascii="Arial" w:hAnsi="Arial" w:cs="Arial"/>
          <w:color w:val="000000"/>
        </w:rPr>
        <w:t xml:space="preserve">D6 XE ist </w:t>
      </w:r>
      <w:r>
        <w:rPr>
          <w:rFonts w:ascii="Arial" w:hAnsi="Arial" w:cs="Arial"/>
          <w:color w:val="000000"/>
        </w:rPr>
        <w:t xml:space="preserve">– ähnlich wie der dieselelektrische Radlader Cat 988K XE – </w:t>
      </w:r>
      <w:r w:rsidRPr="00BC6AA9">
        <w:rPr>
          <w:rFonts w:ascii="Arial" w:hAnsi="Arial" w:cs="Arial"/>
          <w:color w:val="000000"/>
        </w:rPr>
        <w:t>mit einem elektrischen Antriebssystem der nächsten Generation ausgestattet, das hohe Lei</w:t>
      </w:r>
      <w:r>
        <w:rPr>
          <w:rFonts w:ascii="Arial" w:hAnsi="Arial" w:cs="Arial"/>
          <w:color w:val="000000"/>
        </w:rPr>
        <w:t>stung, geringen Wartungsanspruch und lange Haltbarkeit ideal kombiniert</w:t>
      </w:r>
      <w:r w:rsidRPr="00BC6AA9">
        <w:rPr>
          <w:rFonts w:ascii="Arial" w:hAnsi="Arial" w:cs="Arial"/>
          <w:color w:val="000000"/>
        </w:rPr>
        <w:t xml:space="preserve">. Eine vereinfachte Diagnose sowie die </w:t>
      </w:r>
      <w:r>
        <w:rPr>
          <w:rFonts w:ascii="Arial" w:hAnsi="Arial" w:cs="Arial"/>
          <w:color w:val="000000"/>
        </w:rPr>
        <w:t xml:space="preserve">bekannt hohe </w:t>
      </w:r>
      <w:r w:rsidRPr="00BC6AA9">
        <w:rPr>
          <w:rFonts w:ascii="Arial" w:hAnsi="Arial" w:cs="Arial"/>
          <w:color w:val="000000"/>
        </w:rPr>
        <w:t xml:space="preserve">Servicefreundlichkeit eines Dozers mit </w:t>
      </w:r>
      <w:r>
        <w:rPr>
          <w:rFonts w:ascii="Arial" w:hAnsi="Arial" w:cs="Arial"/>
          <w:color w:val="000000"/>
        </w:rPr>
        <w:t xml:space="preserve">Deltalaufwerk </w:t>
      </w:r>
      <w:r w:rsidRPr="00BC6AA9">
        <w:rPr>
          <w:rFonts w:ascii="Arial" w:hAnsi="Arial" w:cs="Arial"/>
          <w:color w:val="000000"/>
        </w:rPr>
        <w:t xml:space="preserve">tragen dazu bei, die Service- und Wartungskosten zu senken. </w:t>
      </w:r>
    </w:p>
    <w:p w14:paraId="7C421C54" w14:textId="77777777" w:rsidR="00727203" w:rsidRPr="00BC6AA9" w:rsidRDefault="00727203" w:rsidP="00727203">
      <w:pPr>
        <w:spacing w:line="360" w:lineRule="auto"/>
        <w:rPr>
          <w:rFonts w:ascii="Arial" w:hAnsi="Arial" w:cs="Arial"/>
        </w:rPr>
      </w:pPr>
    </w:p>
    <w:p w14:paraId="0F45C5F1" w14:textId="77777777" w:rsidR="00727203" w:rsidRPr="00BC6AA9" w:rsidRDefault="00727203" w:rsidP="00727203">
      <w:pPr>
        <w:spacing w:line="360" w:lineRule="auto"/>
        <w:rPr>
          <w:rFonts w:ascii="Arial" w:eastAsia="Times New Roman" w:hAnsi="Arial" w:cs="Arial"/>
        </w:rPr>
      </w:pPr>
      <w:r w:rsidRPr="00BC6AA9">
        <w:rPr>
          <w:rFonts w:ascii="Arial" w:hAnsi="Arial" w:cs="Arial"/>
        </w:rPr>
        <w:t>D</w:t>
      </w:r>
      <w:r>
        <w:rPr>
          <w:rFonts w:ascii="Arial" w:hAnsi="Arial" w:cs="Arial"/>
        </w:rPr>
        <w:t>as Parallelmodell, der Cat</w:t>
      </w:r>
      <w:r w:rsidRPr="00BC6AA9">
        <w:rPr>
          <w:rFonts w:ascii="Arial" w:hAnsi="Arial" w:cs="Arial"/>
        </w:rPr>
        <w:t xml:space="preserve"> D6 </w:t>
      </w:r>
      <w:r>
        <w:rPr>
          <w:rFonts w:ascii="Arial" w:hAnsi="Arial" w:cs="Arial"/>
        </w:rPr>
        <w:t xml:space="preserve">mit klassischem Antriebsstrang, </w:t>
      </w:r>
      <w:r w:rsidRPr="00BC6AA9">
        <w:rPr>
          <w:rFonts w:ascii="Arial" w:hAnsi="Arial" w:cs="Arial"/>
        </w:rPr>
        <w:t xml:space="preserve">wird von einem vollautomatischen 4-Gang-Getriebe </w:t>
      </w:r>
      <w:r>
        <w:rPr>
          <w:rFonts w:ascii="Arial" w:hAnsi="Arial" w:cs="Arial"/>
        </w:rPr>
        <w:t xml:space="preserve">mit Differenzialwandler </w:t>
      </w:r>
      <w:r w:rsidRPr="00BC6AA9">
        <w:rPr>
          <w:rFonts w:ascii="Arial" w:hAnsi="Arial" w:cs="Arial"/>
        </w:rPr>
        <w:t xml:space="preserve">angetrieben, das im Vergleich </w:t>
      </w:r>
      <w:r>
        <w:rPr>
          <w:rFonts w:ascii="Arial" w:hAnsi="Arial" w:cs="Arial"/>
        </w:rPr>
        <w:t>zu früheren</w:t>
      </w:r>
      <w:r w:rsidRPr="00BC6AA9">
        <w:rPr>
          <w:rFonts w:ascii="Arial" w:hAnsi="Arial" w:cs="Arial"/>
        </w:rPr>
        <w:t xml:space="preserve"> 3-Gang-</w:t>
      </w:r>
      <w:r>
        <w:rPr>
          <w:rFonts w:ascii="Arial" w:hAnsi="Arial" w:cs="Arial"/>
        </w:rPr>
        <w:t>Getrieben</w:t>
      </w:r>
      <w:r w:rsidRPr="00BC6AA9">
        <w:rPr>
          <w:rFonts w:ascii="Arial" w:hAnsi="Arial" w:cs="Arial"/>
        </w:rPr>
        <w:t xml:space="preserve"> eine höhere Produktivität </w:t>
      </w:r>
      <w:r>
        <w:rPr>
          <w:rFonts w:ascii="Arial" w:hAnsi="Arial" w:cs="Arial"/>
        </w:rPr>
        <w:t>erlaubt</w:t>
      </w:r>
      <w:r w:rsidRPr="00BC6AA9">
        <w:rPr>
          <w:rFonts w:ascii="Arial" w:hAnsi="Arial" w:cs="Arial"/>
        </w:rPr>
        <w:t xml:space="preserve">. </w:t>
      </w:r>
      <w:r>
        <w:rPr>
          <w:rFonts w:ascii="Arial" w:hAnsi="Arial" w:cs="Arial"/>
        </w:rPr>
        <w:t xml:space="preserve">Mit dem Differenzialwandler reduziert der </w:t>
      </w:r>
      <w:r w:rsidRPr="00BC6AA9">
        <w:rPr>
          <w:rFonts w:ascii="Arial" w:hAnsi="Arial" w:cs="Arial"/>
        </w:rPr>
        <w:t xml:space="preserve">vollautomatische D6 kurzzeitige </w:t>
      </w:r>
      <w:r>
        <w:rPr>
          <w:rFonts w:ascii="Arial" w:hAnsi="Arial" w:cs="Arial"/>
        </w:rPr>
        <w:t>Schaltv</w:t>
      </w:r>
      <w:r w:rsidRPr="00BC6AA9">
        <w:rPr>
          <w:rFonts w:ascii="Arial" w:hAnsi="Arial" w:cs="Arial"/>
        </w:rPr>
        <w:t xml:space="preserve">erzögerungen beim </w:t>
      </w:r>
      <w:r>
        <w:rPr>
          <w:rFonts w:ascii="Arial" w:hAnsi="Arial" w:cs="Arial"/>
        </w:rPr>
        <w:t>Gangwechsel</w:t>
      </w:r>
      <w:r w:rsidRPr="00BC6AA9">
        <w:rPr>
          <w:rFonts w:ascii="Arial" w:hAnsi="Arial" w:cs="Arial"/>
        </w:rPr>
        <w:t xml:space="preserve">, sodass Dynamik und Zugkraft </w:t>
      </w:r>
      <w:r>
        <w:rPr>
          <w:rFonts w:ascii="Arial" w:hAnsi="Arial" w:cs="Arial"/>
        </w:rPr>
        <w:t xml:space="preserve">praktisch </w:t>
      </w:r>
      <w:r w:rsidRPr="00BC6AA9">
        <w:rPr>
          <w:rFonts w:ascii="Arial" w:hAnsi="Arial" w:cs="Arial"/>
        </w:rPr>
        <w:t xml:space="preserve">während des gesamten Schubvorgangs erhalten bleiben. Die Ingenieure von Caterpillar haben die Schaltautomatik über den gesamten Arbeitsbereich so konstruiert, dass Leistung und Kraftstoffverbrauch über einen längeren Zeitraum optimiert werden. </w:t>
      </w:r>
      <w:r>
        <w:rPr>
          <w:rFonts w:ascii="Arial" w:hAnsi="Arial" w:cs="Arial"/>
        </w:rPr>
        <w:t xml:space="preserve">Der zusätzliche Gang, </w:t>
      </w:r>
      <w:r w:rsidRPr="00BC6AA9">
        <w:rPr>
          <w:rFonts w:ascii="Arial" w:hAnsi="Arial" w:cs="Arial"/>
        </w:rPr>
        <w:t xml:space="preserve">zwischen dem </w:t>
      </w:r>
      <w:r>
        <w:rPr>
          <w:rFonts w:ascii="Arial" w:hAnsi="Arial" w:cs="Arial"/>
        </w:rPr>
        <w:t xml:space="preserve">früheren </w:t>
      </w:r>
      <w:r w:rsidRPr="00BC6AA9">
        <w:rPr>
          <w:rFonts w:ascii="Arial" w:hAnsi="Arial" w:cs="Arial"/>
        </w:rPr>
        <w:t xml:space="preserve">ersten und zweiten Gang </w:t>
      </w:r>
      <w:r>
        <w:rPr>
          <w:rFonts w:ascii="Arial" w:hAnsi="Arial" w:cs="Arial"/>
        </w:rPr>
        <w:t xml:space="preserve">angeordnet, reduziert die Übersetzungssprünge vor allem im Hochlastbereich und </w:t>
      </w:r>
      <w:r w:rsidRPr="00BC6AA9">
        <w:rPr>
          <w:rFonts w:ascii="Arial" w:hAnsi="Arial" w:cs="Arial"/>
        </w:rPr>
        <w:t xml:space="preserve">sorgt </w:t>
      </w:r>
      <w:r>
        <w:rPr>
          <w:rFonts w:ascii="Arial" w:hAnsi="Arial" w:cs="Arial"/>
        </w:rPr>
        <w:t xml:space="preserve">so auch </w:t>
      </w:r>
      <w:r w:rsidRPr="00BC6AA9">
        <w:rPr>
          <w:rFonts w:ascii="Arial" w:hAnsi="Arial" w:cs="Arial"/>
        </w:rPr>
        <w:t>für besonders weiche Schaltvorgänge</w:t>
      </w:r>
      <w:r>
        <w:rPr>
          <w:rFonts w:ascii="Arial" w:hAnsi="Arial" w:cs="Arial"/>
        </w:rPr>
        <w:t>, überdies erlaubt die zusätzliche Übersetzungsstufe einen Betrieb des Motors im optimalen Drehzahlbereich</w:t>
      </w:r>
      <w:r w:rsidRPr="00BC6AA9">
        <w:rPr>
          <w:rFonts w:ascii="Arial" w:hAnsi="Arial" w:cs="Arial"/>
        </w:rPr>
        <w:t>.</w:t>
      </w:r>
    </w:p>
    <w:p w14:paraId="02C7791C" w14:textId="77777777" w:rsidR="00727203" w:rsidRPr="00BC6AA9" w:rsidRDefault="00727203" w:rsidP="00727203">
      <w:pPr>
        <w:spacing w:line="360" w:lineRule="auto"/>
        <w:rPr>
          <w:rFonts w:ascii="Arial" w:eastAsia="Times New Roman" w:hAnsi="Arial" w:cs="Arial"/>
        </w:rPr>
      </w:pPr>
    </w:p>
    <w:p w14:paraId="397DD062" w14:textId="77777777" w:rsidR="00727203" w:rsidRPr="00BC6AA9" w:rsidRDefault="00727203" w:rsidP="00727203">
      <w:pPr>
        <w:spacing w:line="360" w:lineRule="auto"/>
        <w:rPr>
          <w:rFonts w:ascii="Arial" w:eastAsia="Times New Roman" w:hAnsi="Arial" w:cs="Arial"/>
        </w:rPr>
      </w:pPr>
      <w:r w:rsidRPr="00BC6AA9">
        <w:rPr>
          <w:rFonts w:ascii="Arial" w:hAnsi="Arial" w:cs="Arial"/>
        </w:rPr>
        <w:t>Beide Antriebsstränge bieten darüber hinaus eine unübertroffene Bedienungsfreundlichkeit. Der Fahrer stellt einfa</w:t>
      </w:r>
      <w:r>
        <w:rPr>
          <w:rFonts w:ascii="Arial" w:hAnsi="Arial" w:cs="Arial"/>
        </w:rPr>
        <w:t xml:space="preserve">ch die Fahrgeschwindigkeit ein </w:t>
      </w:r>
      <w:r w:rsidRPr="00BC6AA9">
        <w:rPr>
          <w:rFonts w:ascii="Arial" w:hAnsi="Arial" w:cs="Arial"/>
        </w:rPr>
        <w:t xml:space="preserve">und der Dozer optimiert kontinuierlich je nach Last die Leistung und </w:t>
      </w:r>
      <w:r>
        <w:rPr>
          <w:rFonts w:ascii="Arial" w:hAnsi="Arial" w:cs="Arial"/>
        </w:rPr>
        <w:t xml:space="preserve">die </w:t>
      </w:r>
      <w:r w:rsidRPr="00BC6AA9">
        <w:rPr>
          <w:rFonts w:ascii="Arial" w:hAnsi="Arial" w:cs="Arial"/>
        </w:rPr>
        <w:t>Effizienz. Der vollautomatische 4-Gang-Antriebsstrang optimiert das Getriebe</w:t>
      </w:r>
      <w:r>
        <w:rPr>
          <w:rFonts w:ascii="Arial" w:hAnsi="Arial" w:cs="Arial"/>
        </w:rPr>
        <w:t>-Verhalten</w:t>
      </w:r>
      <w:r w:rsidRPr="00BC6AA9">
        <w:rPr>
          <w:rFonts w:ascii="Arial" w:hAnsi="Arial" w:cs="Arial"/>
        </w:rPr>
        <w:t xml:space="preserve">, ohne dass sich der Fahrer Gedanken über das Schalten machen muss. Der Elektroantrieb </w:t>
      </w:r>
      <w:r>
        <w:rPr>
          <w:rFonts w:ascii="Arial" w:hAnsi="Arial" w:cs="Arial"/>
        </w:rPr>
        <w:t>kommt ganz ohne Gänge aus</w:t>
      </w:r>
      <w:r w:rsidRPr="00BC6AA9">
        <w:rPr>
          <w:rFonts w:ascii="Arial" w:hAnsi="Arial" w:cs="Arial"/>
        </w:rPr>
        <w:t>.</w:t>
      </w:r>
    </w:p>
    <w:p w14:paraId="2AB015B3" w14:textId="77777777" w:rsidR="00727203" w:rsidRDefault="00727203" w:rsidP="00727203">
      <w:pPr>
        <w:spacing w:line="360" w:lineRule="auto"/>
        <w:rPr>
          <w:rFonts w:ascii="Arial" w:hAnsi="Arial" w:cs="Arial"/>
          <w:b/>
        </w:rPr>
      </w:pPr>
    </w:p>
    <w:p w14:paraId="403D3331" w14:textId="77777777" w:rsidR="00727203" w:rsidRDefault="00727203" w:rsidP="00727203">
      <w:pPr>
        <w:spacing w:line="360" w:lineRule="auto"/>
        <w:rPr>
          <w:rFonts w:ascii="Arial" w:hAnsi="Arial" w:cs="Arial"/>
          <w:b/>
        </w:rPr>
      </w:pPr>
    </w:p>
    <w:p w14:paraId="06E1BD5D" w14:textId="77777777" w:rsidR="00727203" w:rsidRPr="00BC6AA9" w:rsidRDefault="00727203" w:rsidP="00727203">
      <w:pPr>
        <w:spacing w:line="360" w:lineRule="auto"/>
        <w:rPr>
          <w:rFonts w:ascii="Arial" w:eastAsia="Times New Roman" w:hAnsi="Arial" w:cs="Arial"/>
          <w:b/>
          <w:bCs/>
        </w:rPr>
      </w:pPr>
      <w:r w:rsidRPr="00BC6AA9">
        <w:rPr>
          <w:rFonts w:ascii="Arial" w:hAnsi="Arial" w:cs="Arial"/>
          <w:b/>
          <w:bCs/>
        </w:rPr>
        <w:t>Besseres und schnelleres Planieren</w:t>
      </w:r>
    </w:p>
    <w:p w14:paraId="1D2A551B" w14:textId="6C4CB69A" w:rsidR="00727203" w:rsidRPr="00346688" w:rsidRDefault="00727203" w:rsidP="00727203">
      <w:pPr>
        <w:tabs>
          <w:tab w:val="num" w:pos="1440"/>
        </w:tabs>
        <w:spacing w:line="360" w:lineRule="auto"/>
        <w:textAlignment w:val="center"/>
        <w:rPr>
          <w:rFonts w:ascii="Arial" w:hAnsi="Arial" w:cs="Arial"/>
        </w:rPr>
      </w:pPr>
      <w:r>
        <w:rPr>
          <w:rFonts w:ascii="Arial" w:hAnsi="Arial" w:cs="Arial"/>
        </w:rPr>
        <w:t xml:space="preserve">Je nach Schildauswahl kommt bei beiden neuen Typen ein spezieller Schildrahmen zum Einsatz. Als universelle Lösung bietet sich der VPAT-Schild an, den ein C-förmiger Schildrahmen aufnimmt, der wiederum hohe Beweglichkeit mit hoher Stabilität verbindet. Der U- oder SU-Schild kann durch seinen außen abgestützten Schildrahmen höhere Schubkräfte aufnehmen und erlaubt damit noch größere Schilde und damit mehr Abschubleistung. Für beide Typen sind ingesamt sechzehn Laufwerksvarianten lieferbar, die jede Einsatzanforderung perfekt abdecken. </w:t>
      </w:r>
      <w:r w:rsidRPr="00346688">
        <w:rPr>
          <w:rFonts w:ascii="Arial" w:hAnsi="Arial" w:cs="Arial"/>
        </w:rPr>
        <w:t>Speziel</w:t>
      </w:r>
      <w:r>
        <w:rPr>
          <w:rFonts w:ascii="Arial" w:hAnsi="Arial" w:cs="Arial"/>
        </w:rPr>
        <w:t>l</w:t>
      </w:r>
      <w:r w:rsidRPr="00346688">
        <w:rPr>
          <w:rFonts w:ascii="Arial" w:hAnsi="Arial" w:cs="Arial"/>
        </w:rPr>
        <w:t xml:space="preserve"> das LGP-Laufwerk (low ground pressure) mit extrabreiter Spur und breiten Bodenplatten (915 mm) ermöglicht eine größere Auflagefläche und einen Bodendruck von nur </w:t>
      </w:r>
      <w:r w:rsidR="00B83AC2">
        <w:rPr>
          <w:rFonts w:ascii="Arial" w:hAnsi="Arial" w:cs="Arial"/>
        </w:rPr>
        <w:t>48,7 kPa (7</w:t>
      </w:r>
      <w:r w:rsidRPr="00346688">
        <w:rPr>
          <w:rFonts w:ascii="Arial" w:hAnsi="Arial" w:cs="Arial"/>
        </w:rPr>
        <w:t xml:space="preserve"> psi) – weniger als ein menschlicher Fußabdruck. Zur Verfügung steht auch ein Feinplanier-Laufwerk mit über 10 Laufrollen für ein glatteres Planum bei höheren Geschwindigkeiten, selbst auf komplizierten Oberflächen wie Sand oder Schotter.</w:t>
      </w:r>
    </w:p>
    <w:p w14:paraId="7C0FA8BF" w14:textId="77777777" w:rsidR="00727203" w:rsidRPr="00BC6AA9" w:rsidRDefault="00727203" w:rsidP="00727203">
      <w:pPr>
        <w:spacing w:line="360" w:lineRule="auto"/>
        <w:rPr>
          <w:rFonts w:ascii="Arial" w:eastAsia="Times New Roman" w:hAnsi="Arial" w:cs="Arial"/>
          <w:b/>
          <w:bCs/>
        </w:rPr>
      </w:pPr>
      <w:r>
        <w:rPr>
          <w:rFonts w:ascii="Arial" w:hAnsi="Arial" w:cs="Arial"/>
          <w:b/>
          <w:bCs/>
        </w:rPr>
        <w:t xml:space="preserve">Neue Assistenzsysteme unterstützen den Fahrer </w:t>
      </w:r>
    </w:p>
    <w:p w14:paraId="7FC9B393" w14:textId="77777777" w:rsidR="00727203" w:rsidRPr="00BC6AA9" w:rsidRDefault="00727203" w:rsidP="00727203">
      <w:pPr>
        <w:spacing w:line="360" w:lineRule="auto"/>
        <w:rPr>
          <w:rFonts w:ascii="Arial" w:eastAsia="Times New Roman" w:hAnsi="Arial" w:cs="Arial"/>
        </w:rPr>
      </w:pPr>
      <w:r w:rsidRPr="00BC6AA9">
        <w:rPr>
          <w:rFonts w:ascii="Arial" w:hAnsi="Arial" w:cs="Arial"/>
        </w:rPr>
        <w:t xml:space="preserve">Steigern Sie die Produktivität auf der Baustelle um bis zu 50 Prozent – mit einer Auswahl an Cat Connect GRADE-Technologien. Die zur Verfügung stehenden </w:t>
      </w:r>
      <w:r>
        <w:rPr>
          <w:rFonts w:ascii="Arial" w:hAnsi="Arial" w:cs="Arial"/>
        </w:rPr>
        <w:t xml:space="preserve">Systeme </w:t>
      </w:r>
      <w:r w:rsidRPr="00BC6AA9">
        <w:rPr>
          <w:rFonts w:ascii="Arial" w:hAnsi="Arial" w:cs="Arial"/>
        </w:rPr>
        <w:t xml:space="preserve">reichen vom serienmäßigen </w:t>
      </w:r>
      <w:r>
        <w:rPr>
          <w:rFonts w:ascii="Arial" w:hAnsi="Arial" w:cs="Arial"/>
        </w:rPr>
        <w:t>Assistenzsystem Slope Indicate bis hin zur</w:t>
      </w:r>
      <w:r w:rsidRPr="00BC6AA9">
        <w:rPr>
          <w:rFonts w:ascii="Arial" w:hAnsi="Arial" w:cs="Arial"/>
        </w:rPr>
        <w:t xml:space="preserve"> werkseitig vollständig integrierten </w:t>
      </w:r>
      <w:r>
        <w:rPr>
          <w:rFonts w:ascii="Arial" w:hAnsi="Arial" w:cs="Arial"/>
        </w:rPr>
        <w:t>3D Maschinensteuerung</w:t>
      </w:r>
      <w:r w:rsidRPr="00BC6AA9">
        <w:rPr>
          <w:rFonts w:ascii="Arial" w:hAnsi="Arial" w:cs="Arial"/>
        </w:rPr>
        <w:t>.</w:t>
      </w:r>
      <w:r w:rsidRPr="00BC6AA9">
        <w:rPr>
          <w:rFonts w:ascii="Arial" w:hAnsi="Arial" w:cs="Arial"/>
          <w:b/>
          <w:bCs/>
        </w:rPr>
        <w:t xml:space="preserve"> </w:t>
      </w:r>
    </w:p>
    <w:p w14:paraId="77FB08E8" w14:textId="77777777" w:rsidR="00727203" w:rsidRPr="00BC6AA9" w:rsidRDefault="00727203" w:rsidP="00727203">
      <w:pPr>
        <w:pStyle w:val="Listenabsatz"/>
        <w:numPr>
          <w:ilvl w:val="0"/>
          <w:numId w:val="14"/>
        </w:numPr>
        <w:spacing w:line="360" w:lineRule="auto"/>
        <w:rPr>
          <w:rFonts w:ascii="Arial" w:hAnsi="Arial" w:cs="Arial"/>
          <w:sz w:val="22"/>
          <w:szCs w:val="22"/>
        </w:rPr>
      </w:pPr>
      <w:r>
        <w:rPr>
          <w:rFonts w:ascii="Arial" w:hAnsi="Arial" w:cs="Arial"/>
          <w:sz w:val="22"/>
          <w:szCs w:val="22"/>
        </w:rPr>
        <w:t xml:space="preserve">Die </w:t>
      </w:r>
      <w:r w:rsidRPr="00BC6AA9">
        <w:rPr>
          <w:rFonts w:ascii="Arial" w:hAnsi="Arial" w:cs="Arial"/>
          <w:sz w:val="22"/>
          <w:szCs w:val="22"/>
        </w:rPr>
        <w:t xml:space="preserve">Technologieangebote für den D6/D6 XE </w:t>
      </w:r>
      <w:r>
        <w:rPr>
          <w:rFonts w:ascii="Arial" w:hAnsi="Arial" w:cs="Arial"/>
          <w:sz w:val="22"/>
          <w:szCs w:val="22"/>
        </w:rPr>
        <w:t>führt die</w:t>
      </w:r>
      <w:r w:rsidRPr="00BC6AA9">
        <w:rPr>
          <w:rFonts w:ascii="Arial" w:hAnsi="Arial" w:cs="Arial"/>
          <w:sz w:val="22"/>
          <w:szCs w:val="22"/>
        </w:rPr>
        <w:t xml:space="preserve"> </w:t>
      </w:r>
      <w:r>
        <w:rPr>
          <w:rFonts w:ascii="Arial" w:hAnsi="Arial" w:cs="Arial"/>
          <w:sz w:val="22"/>
          <w:szCs w:val="22"/>
        </w:rPr>
        <w:t xml:space="preserve">aktualisierte, werkseitig integrierte Maschinensteuerung </w:t>
      </w:r>
      <w:r w:rsidRPr="00BC6AA9">
        <w:rPr>
          <w:rFonts w:ascii="Arial" w:hAnsi="Arial" w:cs="Arial"/>
          <w:b/>
          <w:sz w:val="22"/>
          <w:szCs w:val="22"/>
        </w:rPr>
        <w:t>Cat GRADE mit 3D</w:t>
      </w:r>
      <w:r>
        <w:rPr>
          <w:rFonts w:ascii="Arial" w:hAnsi="Arial" w:cs="Arial"/>
          <w:sz w:val="22"/>
          <w:szCs w:val="22"/>
        </w:rPr>
        <w:t xml:space="preserve"> an</w:t>
      </w:r>
      <w:r w:rsidRPr="00BC6AA9">
        <w:rPr>
          <w:rFonts w:ascii="Arial" w:hAnsi="Arial" w:cs="Arial"/>
          <w:sz w:val="22"/>
          <w:szCs w:val="22"/>
        </w:rPr>
        <w:t>. Der neue 254-mm-Touchscreen bietet eine intuitivere Benutzeroberfläche, die wie ein Smartphone funktioniert und es dem Bediener erleichtert, sich schnell damit vertraut zu machen.  Das System verwendet fortschr</w:t>
      </w:r>
      <w:r>
        <w:rPr>
          <w:rFonts w:ascii="Arial" w:hAnsi="Arial" w:cs="Arial"/>
          <w:sz w:val="22"/>
          <w:szCs w:val="22"/>
        </w:rPr>
        <w:t xml:space="preserve">ittliche Trägheitsmesseinheiten, </w:t>
      </w:r>
      <w:r w:rsidRPr="00BC6AA9">
        <w:rPr>
          <w:rFonts w:ascii="Arial" w:hAnsi="Arial" w:cs="Arial"/>
          <w:sz w:val="22"/>
          <w:szCs w:val="22"/>
        </w:rPr>
        <w:t xml:space="preserve">die </w:t>
      </w:r>
      <w:r>
        <w:rPr>
          <w:rFonts w:ascii="Arial" w:hAnsi="Arial" w:cs="Arial"/>
          <w:sz w:val="22"/>
          <w:szCs w:val="22"/>
        </w:rPr>
        <w:t xml:space="preserve">es erlauben, </w:t>
      </w:r>
      <w:r w:rsidRPr="00BC6AA9">
        <w:rPr>
          <w:rFonts w:ascii="Arial" w:hAnsi="Arial" w:cs="Arial"/>
          <w:sz w:val="22"/>
          <w:szCs w:val="22"/>
        </w:rPr>
        <w:t xml:space="preserve">ohne Positionserfassungszylinder </w:t>
      </w:r>
      <w:r>
        <w:rPr>
          <w:rFonts w:ascii="Arial" w:hAnsi="Arial" w:cs="Arial"/>
          <w:sz w:val="22"/>
          <w:szCs w:val="22"/>
        </w:rPr>
        <w:t xml:space="preserve">auszukommen, und so mehr Tempo </w:t>
      </w:r>
      <w:r w:rsidRPr="00BC6AA9">
        <w:rPr>
          <w:rFonts w:ascii="Arial" w:hAnsi="Arial" w:cs="Arial"/>
          <w:sz w:val="22"/>
          <w:szCs w:val="22"/>
        </w:rPr>
        <w:t xml:space="preserve">und Genauigkeit bieten.  In das Kabinendach integrierte kleinere Antennen sorgen für noch besseren Schutz. </w:t>
      </w:r>
      <w:r w:rsidRPr="00BC6AA9">
        <w:rPr>
          <w:rFonts w:ascii="Arial" w:hAnsi="Arial" w:cs="Arial"/>
          <w:b/>
          <w:bCs/>
          <w:sz w:val="22"/>
          <w:szCs w:val="22"/>
        </w:rPr>
        <w:t>AutoCarry</w:t>
      </w:r>
      <w:r w:rsidRPr="00BC6AA9">
        <w:rPr>
          <w:rFonts w:ascii="Arial" w:hAnsi="Arial" w:cs="Arial"/>
          <w:sz w:val="22"/>
          <w:szCs w:val="22"/>
        </w:rPr>
        <w:t xml:space="preserve"> ist in Grade mit 3D enthalten</w:t>
      </w:r>
      <w:r>
        <w:rPr>
          <w:rFonts w:ascii="Arial" w:hAnsi="Arial" w:cs="Arial"/>
          <w:sz w:val="22"/>
          <w:szCs w:val="22"/>
        </w:rPr>
        <w:t xml:space="preserve">. Speziell beim Massenabschub </w:t>
      </w:r>
      <w:r w:rsidRPr="00BC6AA9">
        <w:rPr>
          <w:rFonts w:ascii="Arial" w:hAnsi="Arial" w:cs="Arial"/>
          <w:sz w:val="22"/>
          <w:szCs w:val="22"/>
        </w:rPr>
        <w:t xml:space="preserve">automatisiert </w:t>
      </w:r>
      <w:r>
        <w:rPr>
          <w:rFonts w:ascii="Arial" w:hAnsi="Arial" w:cs="Arial"/>
          <w:sz w:val="22"/>
          <w:szCs w:val="22"/>
        </w:rPr>
        <w:t xml:space="preserve">AutoCarry </w:t>
      </w:r>
      <w:r w:rsidRPr="00BC6AA9">
        <w:rPr>
          <w:rFonts w:ascii="Arial" w:hAnsi="Arial" w:cs="Arial"/>
          <w:sz w:val="22"/>
          <w:szCs w:val="22"/>
        </w:rPr>
        <w:t>den Schildhub, um die gewünschte Schildfüllung beizubehalten, die Las</w:t>
      </w:r>
      <w:r>
        <w:rPr>
          <w:rFonts w:ascii="Arial" w:hAnsi="Arial" w:cs="Arial"/>
          <w:sz w:val="22"/>
          <w:szCs w:val="22"/>
        </w:rPr>
        <w:t>tkonsistenz zu verbessern und Ke</w:t>
      </w:r>
      <w:r w:rsidRPr="00BC6AA9">
        <w:rPr>
          <w:rFonts w:ascii="Arial" w:hAnsi="Arial" w:cs="Arial"/>
          <w:sz w:val="22"/>
          <w:szCs w:val="22"/>
        </w:rPr>
        <w:t xml:space="preserve">ttenschlupf zu reduzieren. </w:t>
      </w:r>
    </w:p>
    <w:p w14:paraId="7491ABE2" w14:textId="77777777" w:rsidR="00727203" w:rsidRPr="00BC6AA9" w:rsidRDefault="00727203" w:rsidP="00727203">
      <w:pPr>
        <w:spacing w:line="360" w:lineRule="auto"/>
        <w:rPr>
          <w:rFonts w:ascii="Arial" w:eastAsia="Times New Roman" w:hAnsi="Arial" w:cs="Arial"/>
        </w:rPr>
      </w:pPr>
    </w:p>
    <w:p w14:paraId="137BE3D5" w14:textId="77777777" w:rsidR="00727203" w:rsidRPr="00BC6AA9" w:rsidRDefault="00727203" w:rsidP="00727203">
      <w:pPr>
        <w:spacing w:line="360" w:lineRule="auto"/>
        <w:rPr>
          <w:rFonts w:ascii="Arial" w:eastAsia="Times New Roman" w:hAnsi="Arial" w:cs="Arial"/>
        </w:rPr>
      </w:pPr>
    </w:p>
    <w:p w14:paraId="12E0170E" w14:textId="77777777" w:rsidR="00727203" w:rsidRPr="00BC6AA9" w:rsidRDefault="00727203" w:rsidP="00727203">
      <w:pPr>
        <w:spacing w:line="360" w:lineRule="auto"/>
        <w:rPr>
          <w:rFonts w:ascii="Arial" w:eastAsia="Times New Roman" w:hAnsi="Arial" w:cs="Arial"/>
        </w:rPr>
      </w:pPr>
      <w:r w:rsidRPr="00BC6AA9">
        <w:rPr>
          <w:rFonts w:ascii="Arial" w:hAnsi="Arial" w:cs="Arial"/>
        </w:rPr>
        <w:t>Die zusätzliche Auswahl an GRADE-Technologien umfasst:</w:t>
      </w:r>
    </w:p>
    <w:p w14:paraId="39E14229" w14:textId="77777777" w:rsidR="00727203" w:rsidRPr="00BC6AA9" w:rsidRDefault="00727203" w:rsidP="00727203">
      <w:pPr>
        <w:pStyle w:val="Listenabsatz"/>
        <w:numPr>
          <w:ilvl w:val="0"/>
          <w:numId w:val="14"/>
        </w:numPr>
        <w:spacing w:line="360" w:lineRule="auto"/>
        <w:rPr>
          <w:rFonts w:ascii="Arial" w:hAnsi="Arial" w:cs="Arial"/>
          <w:sz w:val="22"/>
          <w:szCs w:val="22"/>
        </w:rPr>
      </w:pPr>
      <w:r w:rsidRPr="00BC6AA9">
        <w:rPr>
          <w:rFonts w:ascii="Arial" w:hAnsi="Arial" w:cs="Arial"/>
          <w:b/>
          <w:bCs/>
          <w:sz w:val="22"/>
          <w:szCs w:val="22"/>
        </w:rPr>
        <w:t>Cat Slope Indicate</w:t>
      </w:r>
      <w:r w:rsidRPr="00BC6AA9">
        <w:rPr>
          <w:rFonts w:ascii="Arial" w:hAnsi="Arial" w:cs="Arial"/>
          <w:sz w:val="22"/>
          <w:szCs w:val="22"/>
        </w:rPr>
        <w:t xml:space="preserve"> gehört zur Grundausstattung; es zeigt die Quer- und Längsneigung der Maschine zur schnellen und einfachen Referenz auf dem Hauptmonitor an. </w:t>
      </w:r>
    </w:p>
    <w:p w14:paraId="11B40314" w14:textId="77777777" w:rsidR="00727203" w:rsidRPr="00BC6AA9" w:rsidRDefault="00727203" w:rsidP="00727203">
      <w:pPr>
        <w:pStyle w:val="Listenabsatz"/>
        <w:numPr>
          <w:ilvl w:val="0"/>
          <w:numId w:val="14"/>
        </w:numPr>
        <w:spacing w:line="360" w:lineRule="auto"/>
        <w:rPr>
          <w:rFonts w:ascii="Arial" w:hAnsi="Arial" w:cs="Arial"/>
          <w:sz w:val="22"/>
          <w:szCs w:val="22"/>
        </w:rPr>
      </w:pPr>
      <w:r w:rsidRPr="00BC6AA9">
        <w:rPr>
          <w:rFonts w:ascii="Arial" w:hAnsi="Arial" w:cs="Arial"/>
          <w:b/>
          <w:bCs/>
          <w:sz w:val="22"/>
          <w:szCs w:val="22"/>
        </w:rPr>
        <w:t>Cat GRADE mit Slope Assist</w:t>
      </w:r>
      <w:r w:rsidRPr="00BC6AA9">
        <w:rPr>
          <w:rFonts w:ascii="Arial" w:hAnsi="Arial" w:cs="Arial"/>
          <w:sz w:val="22"/>
          <w:szCs w:val="22"/>
        </w:rPr>
        <w:t xml:space="preserve"> bietet eine einfache Unterstützung bei der Schildpositionierung, ohne dass zusätzliche Hardware oder ein GPS-Signal benötigt wird.  </w:t>
      </w:r>
    </w:p>
    <w:p w14:paraId="41E6C41F" w14:textId="77777777" w:rsidR="00727203" w:rsidRPr="00BC6AA9" w:rsidRDefault="00727203" w:rsidP="00727203">
      <w:pPr>
        <w:pStyle w:val="Listenabsatz"/>
        <w:numPr>
          <w:ilvl w:val="0"/>
          <w:numId w:val="14"/>
        </w:numPr>
        <w:spacing w:line="360" w:lineRule="auto"/>
        <w:rPr>
          <w:rFonts w:ascii="Arial" w:hAnsi="Arial" w:cs="Arial"/>
          <w:sz w:val="22"/>
          <w:szCs w:val="22"/>
        </w:rPr>
      </w:pPr>
      <w:r w:rsidRPr="00BC6AA9">
        <w:rPr>
          <w:rFonts w:ascii="Arial" w:hAnsi="Arial" w:cs="Arial"/>
          <w:sz w:val="22"/>
          <w:szCs w:val="22"/>
        </w:rPr>
        <w:t xml:space="preserve">Die werkseitige </w:t>
      </w:r>
      <w:r w:rsidRPr="00BC6AA9">
        <w:rPr>
          <w:rFonts w:ascii="Arial" w:hAnsi="Arial" w:cs="Arial"/>
          <w:b/>
          <w:bCs/>
          <w:sz w:val="22"/>
          <w:szCs w:val="22"/>
        </w:rPr>
        <w:t>AccuGrade-Vorrüstung (ARO, AccuGrade Ready Option)</w:t>
      </w:r>
      <w:r w:rsidRPr="00BC6AA9">
        <w:rPr>
          <w:rFonts w:ascii="Arial" w:hAnsi="Arial" w:cs="Arial"/>
          <w:sz w:val="22"/>
          <w:szCs w:val="22"/>
        </w:rPr>
        <w:t xml:space="preserve"> bietet optimale Befestigungsstellen, -halterungen und -teile und erleichtert so die Nachrüstung eines Maschinensteuerungssystems. Der neue D6/D6 XE erleichtert die Installation von Maschinensteuerungssystemen aller Marken und bietet spezielle Montagestellen für Maschinensteuerungskomponenten. Die Position des Hauptdisplays und der Maschinensteuerungsanzeige kann </w:t>
      </w:r>
      <w:r>
        <w:rPr>
          <w:rFonts w:ascii="Arial" w:hAnsi="Arial" w:cs="Arial"/>
          <w:sz w:val="22"/>
          <w:szCs w:val="22"/>
        </w:rPr>
        <w:t xml:space="preserve">in der Kabine </w:t>
      </w:r>
      <w:r w:rsidRPr="00BC6AA9">
        <w:rPr>
          <w:rFonts w:ascii="Arial" w:hAnsi="Arial" w:cs="Arial"/>
          <w:sz w:val="22"/>
          <w:szCs w:val="22"/>
        </w:rPr>
        <w:t xml:space="preserve">getauscht werden, damit die Fahrer ihre bevorzugte Position auswählen können. </w:t>
      </w:r>
    </w:p>
    <w:p w14:paraId="4CFEB965" w14:textId="77777777" w:rsidR="00727203" w:rsidRPr="00BC6AA9" w:rsidRDefault="00727203" w:rsidP="00727203">
      <w:pPr>
        <w:spacing w:line="360" w:lineRule="auto"/>
        <w:rPr>
          <w:rFonts w:ascii="Arial" w:hAnsi="Arial" w:cs="Arial"/>
        </w:rPr>
      </w:pPr>
    </w:p>
    <w:p w14:paraId="631B3341" w14:textId="77777777" w:rsidR="00727203" w:rsidRPr="00BC6AA9" w:rsidRDefault="00727203" w:rsidP="00727203">
      <w:pPr>
        <w:spacing w:line="360" w:lineRule="auto"/>
        <w:rPr>
          <w:rFonts w:ascii="Arial" w:eastAsia="Times New Roman" w:hAnsi="Arial" w:cs="Arial"/>
        </w:rPr>
      </w:pPr>
      <w:r>
        <w:rPr>
          <w:rFonts w:ascii="Arial" w:hAnsi="Arial" w:cs="Arial"/>
        </w:rPr>
        <w:t>Das Cat Flottenmanagement</w:t>
      </w:r>
      <w:r w:rsidRPr="00BC6AA9">
        <w:rPr>
          <w:rFonts w:ascii="Arial" w:hAnsi="Arial" w:cs="Arial"/>
        </w:rPr>
        <w:t xml:space="preserve"> erleichtert </w:t>
      </w:r>
      <w:r>
        <w:rPr>
          <w:rFonts w:ascii="Arial" w:hAnsi="Arial" w:cs="Arial"/>
        </w:rPr>
        <w:t>den Baustellenbetrieb</w:t>
      </w:r>
      <w:r w:rsidRPr="00BC6AA9">
        <w:rPr>
          <w:rFonts w:ascii="Arial" w:hAnsi="Arial" w:cs="Arial"/>
        </w:rPr>
        <w:t>, indem von Ausrüstung, Materialien und Personen erstellte Daten erfasst und in anpassbaren Formaten bereitgestellt werden.</w:t>
      </w:r>
    </w:p>
    <w:p w14:paraId="258A1D1B" w14:textId="77777777" w:rsidR="00727203" w:rsidRPr="00BC6AA9" w:rsidRDefault="00727203" w:rsidP="00727203">
      <w:pPr>
        <w:pStyle w:val="Listenabsatz"/>
        <w:numPr>
          <w:ilvl w:val="0"/>
          <w:numId w:val="13"/>
        </w:numPr>
        <w:spacing w:line="360" w:lineRule="auto"/>
        <w:rPr>
          <w:rFonts w:ascii="Arial" w:hAnsi="Arial" w:cs="Arial"/>
          <w:sz w:val="22"/>
          <w:szCs w:val="22"/>
        </w:rPr>
      </w:pPr>
      <w:r w:rsidRPr="00BC6AA9">
        <w:rPr>
          <w:rFonts w:ascii="Arial" w:hAnsi="Arial" w:cs="Arial"/>
          <w:b/>
          <w:bCs/>
          <w:sz w:val="22"/>
          <w:szCs w:val="22"/>
        </w:rPr>
        <w:t>Product Link</w:t>
      </w:r>
      <w:r>
        <w:rPr>
          <w:rFonts w:ascii="Arial" w:hAnsi="Arial" w:cs="Arial"/>
          <w:b/>
          <w:bCs/>
          <w:sz w:val="22"/>
          <w:szCs w:val="22"/>
        </w:rPr>
        <w:t xml:space="preserve"> </w:t>
      </w:r>
      <w:r w:rsidRPr="00BC6AA9">
        <w:rPr>
          <w:rFonts w:ascii="Arial" w:hAnsi="Arial" w:cs="Arial"/>
          <w:sz w:val="22"/>
          <w:szCs w:val="22"/>
        </w:rPr>
        <w:t>erfasst Maschinen- und Ausrüstungsdaten automatisch und genau – unabhängig von Typ und Marke. Zudem können Sie diese Daten online über Web- und Mobilanwendungen aufrufen und einsehen.</w:t>
      </w:r>
    </w:p>
    <w:p w14:paraId="3E8B5C24" w14:textId="77777777" w:rsidR="00727203" w:rsidRPr="00BC6AA9" w:rsidRDefault="00727203" w:rsidP="00727203">
      <w:pPr>
        <w:pStyle w:val="Listenabsatz"/>
        <w:numPr>
          <w:ilvl w:val="0"/>
          <w:numId w:val="13"/>
        </w:numPr>
        <w:spacing w:line="360" w:lineRule="auto"/>
        <w:rPr>
          <w:rFonts w:ascii="Arial" w:hAnsi="Arial" w:cs="Arial"/>
          <w:sz w:val="22"/>
          <w:szCs w:val="22"/>
        </w:rPr>
      </w:pPr>
      <w:r>
        <w:rPr>
          <w:rFonts w:ascii="Arial" w:hAnsi="Arial" w:cs="Arial"/>
          <w:sz w:val="22"/>
          <w:szCs w:val="22"/>
        </w:rPr>
        <w:t>M</w:t>
      </w:r>
      <w:r w:rsidRPr="00BC6AA9">
        <w:rPr>
          <w:rFonts w:ascii="Arial" w:hAnsi="Arial" w:cs="Arial"/>
          <w:sz w:val="22"/>
          <w:szCs w:val="22"/>
        </w:rPr>
        <w:t xml:space="preserve">it </w:t>
      </w:r>
      <w:r w:rsidRPr="00BC6AA9">
        <w:rPr>
          <w:rFonts w:ascii="Arial" w:hAnsi="Arial" w:cs="Arial"/>
          <w:b/>
          <w:bCs/>
          <w:sz w:val="22"/>
          <w:szCs w:val="22"/>
        </w:rPr>
        <w:t>VisionLink</w:t>
      </w:r>
      <w:r>
        <w:rPr>
          <w:rFonts w:ascii="Arial" w:hAnsi="Arial" w:cs="Arial"/>
          <w:b/>
          <w:bCs/>
          <w:sz w:val="22"/>
          <w:szCs w:val="22"/>
        </w:rPr>
        <w:t xml:space="preserve">, </w:t>
      </w:r>
      <w:r w:rsidRPr="007036AE">
        <w:rPr>
          <w:rFonts w:ascii="Arial" w:hAnsi="Arial" w:cs="Arial"/>
          <w:bCs/>
          <w:sz w:val="22"/>
          <w:szCs w:val="22"/>
        </w:rPr>
        <w:t>der Internet basierten Plattform</w:t>
      </w:r>
      <w:r>
        <w:rPr>
          <w:rFonts w:ascii="Arial" w:hAnsi="Arial" w:cs="Arial"/>
          <w:b/>
          <w:bCs/>
          <w:sz w:val="22"/>
          <w:szCs w:val="22"/>
        </w:rPr>
        <w:t xml:space="preserve"> </w:t>
      </w:r>
      <w:r>
        <w:rPr>
          <w:rFonts w:ascii="Arial" w:hAnsi="Arial" w:cs="Arial"/>
          <w:sz w:val="22"/>
          <w:szCs w:val="22"/>
        </w:rPr>
        <w:t>für das Cat Flottenmanagement</w:t>
      </w:r>
      <w:r w:rsidRPr="00BC6AA9">
        <w:rPr>
          <w:rFonts w:ascii="Arial" w:hAnsi="Arial" w:cs="Arial"/>
          <w:sz w:val="22"/>
          <w:szCs w:val="22"/>
        </w:rPr>
        <w:t xml:space="preserve"> </w:t>
      </w:r>
      <w:r>
        <w:rPr>
          <w:rFonts w:ascii="Arial" w:hAnsi="Arial" w:cs="Arial"/>
          <w:sz w:val="22"/>
          <w:szCs w:val="22"/>
        </w:rPr>
        <w:t xml:space="preserve">oder dem Zeppelin Kundenportal </w:t>
      </w:r>
      <w:r w:rsidRPr="00BC6AA9">
        <w:rPr>
          <w:rFonts w:ascii="Arial" w:hAnsi="Arial" w:cs="Arial"/>
          <w:sz w:val="22"/>
          <w:szCs w:val="22"/>
        </w:rPr>
        <w:t>können</w:t>
      </w:r>
      <w:r>
        <w:rPr>
          <w:rFonts w:ascii="Arial" w:hAnsi="Arial" w:cs="Arial"/>
          <w:sz w:val="22"/>
          <w:szCs w:val="22"/>
        </w:rPr>
        <w:t xml:space="preserve"> Sie </w:t>
      </w:r>
      <w:r w:rsidRPr="00BC6AA9">
        <w:rPr>
          <w:rFonts w:ascii="Arial" w:hAnsi="Arial" w:cs="Arial"/>
          <w:sz w:val="22"/>
          <w:szCs w:val="22"/>
        </w:rPr>
        <w:t>jetzt immer und überall auf Informationen zugreifen</w:t>
      </w:r>
      <w:r>
        <w:rPr>
          <w:rFonts w:ascii="Arial" w:hAnsi="Arial" w:cs="Arial"/>
          <w:sz w:val="22"/>
          <w:szCs w:val="22"/>
        </w:rPr>
        <w:t>. Die Zeppelin Niederlassungen beraten die Kunden bei der optimalen Konfiguration und bei den individuellen Anpassungen</w:t>
      </w:r>
      <w:r w:rsidRPr="00BC6AA9">
        <w:rPr>
          <w:rFonts w:ascii="Arial" w:hAnsi="Arial" w:cs="Arial"/>
          <w:sz w:val="22"/>
          <w:szCs w:val="22"/>
        </w:rPr>
        <w:t>.</w:t>
      </w:r>
    </w:p>
    <w:p w14:paraId="035AA7ED" w14:textId="77777777" w:rsidR="00727203" w:rsidRPr="00BC6AA9" w:rsidRDefault="00727203" w:rsidP="00727203">
      <w:pPr>
        <w:spacing w:line="360" w:lineRule="auto"/>
        <w:rPr>
          <w:rFonts w:ascii="Arial" w:eastAsia="Times New Roman" w:hAnsi="Arial" w:cs="Arial"/>
          <w:b/>
          <w:bCs/>
        </w:rPr>
      </w:pPr>
    </w:p>
    <w:p w14:paraId="47E8D037" w14:textId="77777777" w:rsidR="00727203" w:rsidRPr="00BC6AA9" w:rsidRDefault="00727203" w:rsidP="00727203">
      <w:pPr>
        <w:spacing w:line="360" w:lineRule="auto"/>
        <w:rPr>
          <w:rFonts w:ascii="Arial" w:eastAsia="Times New Roman" w:hAnsi="Arial" w:cs="Arial"/>
          <w:b/>
          <w:bCs/>
        </w:rPr>
      </w:pPr>
      <w:r w:rsidRPr="00BC6AA9">
        <w:rPr>
          <w:rFonts w:ascii="Arial" w:hAnsi="Arial" w:cs="Arial"/>
          <w:b/>
          <w:bCs/>
        </w:rPr>
        <w:t xml:space="preserve">Längere Haltbarkeit sowie geringere Service- und Wartungskosten </w:t>
      </w:r>
    </w:p>
    <w:p w14:paraId="4988B2C2" w14:textId="77777777" w:rsidR="00727203" w:rsidRPr="00BC6AA9" w:rsidRDefault="00727203" w:rsidP="00727203">
      <w:pPr>
        <w:spacing w:line="360" w:lineRule="auto"/>
        <w:rPr>
          <w:rFonts w:ascii="Arial" w:eastAsia="Times New Roman" w:hAnsi="Arial" w:cs="Arial"/>
        </w:rPr>
      </w:pPr>
      <w:r w:rsidRPr="00BC6AA9">
        <w:rPr>
          <w:rFonts w:ascii="Arial" w:hAnsi="Arial" w:cs="Arial"/>
        </w:rPr>
        <w:lastRenderedPageBreak/>
        <w:t>Der neue D6/D6 XE wurde speziell entwickelt, um Service- und Wartungskosten um bis zu 12 Prozent zu senken</w:t>
      </w:r>
      <w:r>
        <w:rPr>
          <w:rFonts w:ascii="Arial" w:hAnsi="Arial" w:cs="Arial"/>
        </w:rPr>
        <w:t xml:space="preserve"> – mit hochwertigen</w:t>
      </w:r>
      <w:r w:rsidRPr="00BC6AA9">
        <w:rPr>
          <w:rFonts w:ascii="Arial" w:hAnsi="Arial" w:cs="Arial"/>
        </w:rPr>
        <w:t xml:space="preserve"> Komponenten, längere</w:t>
      </w:r>
      <w:r>
        <w:rPr>
          <w:rFonts w:ascii="Arial" w:hAnsi="Arial" w:cs="Arial"/>
        </w:rPr>
        <w:t>n</w:t>
      </w:r>
      <w:r w:rsidRPr="00BC6AA9">
        <w:rPr>
          <w:rFonts w:ascii="Arial" w:hAnsi="Arial" w:cs="Arial"/>
        </w:rPr>
        <w:t xml:space="preserve"> Serviceintervalle und weniger planmäßige</w:t>
      </w:r>
      <w:r>
        <w:rPr>
          <w:rFonts w:ascii="Arial" w:hAnsi="Arial" w:cs="Arial"/>
        </w:rPr>
        <w:t>n</w:t>
      </w:r>
      <w:r w:rsidRPr="00BC6AA9">
        <w:rPr>
          <w:rFonts w:ascii="Arial" w:hAnsi="Arial" w:cs="Arial"/>
        </w:rPr>
        <w:t xml:space="preserve"> Wartungsaufgaben. Einfacher Zugang zu gruppierten Wartungsstellen und standardmäßigen Wartungspunkten sowie eine neue Leiter an der Rückseite der Maschine tragen dazu bei, den Zeitaufwand für die routinemäßige Wartung und Inspektion zu reduzieren. </w:t>
      </w:r>
    </w:p>
    <w:p w14:paraId="1C3EA215" w14:textId="77777777" w:rsidR="00727203" w:rsidRPr="00BC6AA9" w:rsidRDefault="00727203" w:rsidP="00727203">
      <w:pPr>
        <w:tabs>
          <w:tab w:val="num" w:pos="1080"/>
        </w:tabs>
        <w:spacing w:line="360" w:lineRule="auto"/>
        <w:rPr>
          <w:rFonts w:ascii="Arial" w:hAnsi="Arial" w:cs="Arial"/>
        </w:rPr>
      </w:pPr>
    </w:p>
    <w:p w14:paraId="29DCBECC" w14:textId="77777777" w:rsidR="00727203" w:rsidRPr="00BC6AA9" w:rsidRDefault="00727203" w:rsidP="00727203">
      <w:pPr>
        <w:tabs>
          <w:tab w:val="num" w:pos="1080"/>
        </w:tabs>
        <w:spacing w:line="360" w:lineRule="auto"/>
        <w:rPr>
          <w:rFonts w:ascii="Arial" w:eastAsia="Times New Roman" w:hAnsi="Arial" w:cs="Arial"/>
        </w:rPr>
      </w:pPr>
      <w:r>
        <w:rPr>
          <w:rFonts w:ascii="Arial" w:hAnsi="Arial" w:cs="Arial"/>
        </w:rPr>
        <w:t>Auch die Laufwerke wurden weiterentwickelt</w:t>
      </w:r>
      <w:r w:rsidRPr="00BC6AA9">
        <w:rPr>
          <w:rFonts w:ascii="Arial" w:hAnsi="Arial" w:cs="Arial"/>
        </w:rPr>
        <w:t xml:space="preserve">, um </w:t>
      </w:r>
      <w:r>
        <w:rPr>
          <w:rFonts w:ascii="Arial" w:hAnsi="Arial" w:cs="Arial"/>
        </w:rPr>
        <w:t>Kosten</w:t>
      </w:r>
      <w:r w:rsidRPr="00BC6AA9">
        <w:rPr>
          <w:rFonts w:ascii="Arial" w:hAnsi="Arial" w:cs="Arial"/>
        </w:rPr>
        <w:t xml:space="preserve"> zu </w:t>
      </w:r>
      <w:r>
        <w:rPr>
          <w:rFonts w:ascii="Arial" w:hAnsi="Arial" w:cs="Arial"/>
        </w:rPr>
        <w:t>reduzieren</w:t>
      </w:r>
      <w:r w:rsidRPr="00BC6AA9">
        <w:rPr>
          <w:rFonts w:ascii="Arial" w:hAnsi="Arial" w:cs="Arial"/>
        </w:rPr>
        <w:t xml:space="preserve"> und die Nutzungsdauer zu </w:t>
      </w:r>
      <w:r>
        <w:rPr>
          <w:rFonts w:ascii="Arial" w:hAnsi="Arial" w:cs="Arial"/>
        </w:rPr>
        <w:t>verlängern</w:t>
      </w:r>
      <w:r w:rsidRPr="00BC6AA9">
        <w:rPr>
          <w:rFonts w:ascii="Arial" w:hAnsi="Arial" w:cs="Arial"/>
        </w:rPr>
        <w:t>. Das neue verstärkte HD</w:t>
      </w:r>
      <w:r>
        <w:rPr>
          <w:rFonts w:ascii="Arial" w:hAnsi="Arial" w:cs="Arial"/>
        </w:rPr>
        <w:t>XL</w:t>
      </w:r>
      <w:r w:rsidRPr="00BC6AA9">
        <w:rPr>
          <w:rFonts w:ascii="Arial" w:hAnsi="Arial" w:cs="Arial"/>
        </w:rPr>
        <w:t>-Laufwerk umfasst verbesserte Laufwerksketten mit Bolzensicherung für eine bis zu 20 Prozent längere Dichtungslebensdauer bei hoher Stoßbelastung. Identische Rahmenkonst</w:t>
      </w:r>
      <w:r>
        <w:rPr>
          <w:rFonts w:ascii="Arial" w:hAnsi="Arial" w:cs="Arial"/>
        </w:rPr>
        <w:t>ruktionen für HDXL- und SystemOne</w:t>
      </w:r>
      <w:r w:rsidRPr="00BC6AA9">
        <w:rPr>
          <w:rFonts w:ascii="Arial" w:hAnsi="Arial" w:cs="Arial"/>
        </w:rPr>
        <w:t xml:space="preserve">-Laufwerk ermöglichen den einfachen Wechsel zwischen beiden Systemen. </w:t>
      </w:r>
    </w:p>
    <w:p w14:paraId="1490504F" w14:textId="77777777" w:rsidR="00727203" w:rsidRPr="00BC6AA9" w:rsidRDefault="00727203" w:rsidP="00727203">
      <w:pPr>
        <w:tabs>
          <w:tab w:val="num" w:pos="1080"/>
        </w:tabs>
        <w:spacing w:line="360" w:lineRule="auto"/>
        <w:rPr>
          <w:rFonts w:ascii="Arial" w:hAnsi="Arial" w:cs="Arial"/>
        </w:rPr>
      </w:pPr>
    </w:p>
    <w:p w14:paraId="7F65A303" w14:textId="77777777" w:rsidR="00727203" w:rsidRPr="00BC6AA9" w:rsidRDefault="00727203" w:rsidP="00727203">
      <w:pPr>
        <w:tabs>
          <w:tab w:val="num" w:pos="1080"/>
        </w:tabs>
        <w:spacing w:line="360" w:lineRule="auto"/>
        <w:rPr>
          <w:rFonts w:ascii="Arial" w:eastAsia="Times New Roman" w:hAnsi="Arial" w:cs="Arial"/>
        </w:rPr>
      </w:pPr>
      <w:r w:rsidRPr="00BC6AA9">
        <w:rPr>
          <w:rFonts w:ascii="Arial" w:hAnsi="Arial" w:cs="Arial"/>
        </w:rPr>
        <w:t>Der neue Cat C9.3B-Dieselmotor</w:t>
      </w:r>
      <w:r>
        <w:rPr>
          <w:rFonts w:ascii="Arial" w:hAnsi="Arial" w:cs="Arial"/>
        </w:rPr>
        <w:t xml:space="preserve"> (Stufe V)</w:t>
      </w:r>
      <w:r w:rsidRPr="00BC6AA9">
        <w:rPr>
          <w:rFonts w:ascii="Arial" w:hAnsi="Arial" w:cs="Arial"/>
        </w:rPr>
        <w:t xml:space="preserve"> verfügt über ein verbessertes Kraftstoffsystem</w:t>
      </w:r>
      <w:r>
        <w:rPr>
          <w:rFonts w:ascii="Arial" w:hAnsi="Arial" w:cs="Arial"/>
        </w:rPr>
        <w:t xml:space="preserve"> für </w:t>
      </w:r>
      <w:r w:rsidRPr="00BC6AA9">
        <w:rPr>
          <w:rFonts w:ascii="Arial" w:hAnsi="Arial" w:cs="Arial"/>
        </w:rPr>
        <w:t>eine p</w:t>
      </w:r>
      <w:r>
        <w:rPr>
          <w:rFonts w:ascii="Arial" w:hAnsi="Arial" w:cs="Arial"/>
        </w:rPr>
        <w:t>räzisere Kraftstoffzufuhr und verspricht mehr Zuverlässigkeit durch weniger Komplexität</w:t>
      </w:r>
      <w:r w:rsidRPr="00BC6AA9">
        <w:rPr>
          <w:rFonts w:ascii="Arial" w:hAnsi="Arial" w:cs="Arial"/>
        </w:rPr>
        <w:t xml:space="preserve">. </w:t>
      </w:r>
      <w:r>
        <w:rPr>
          <w:rFonts w:ascii="Arial" w:hAnsi="Arial" w:cs="Arial"/>
        </w:rPr>
        <w:t>Der Motor kommt ohne</w:t>
      </w:r>
      <w:r w:rsidRPr="00BC6AA9">
        <w:rPr>
          <w:rFonts w:ascii="Arial" w:hAnsi="Arial" w:cs="Arial"/>
        </w:rPr>
        <w:t xml:space="preserve"> NO</w:t>
      </w:r>
      <w:r w:rsidRPr="00BC6AA9">
        <w:rPr>
          <w:rFonts w:ascii="Arial" w:hAnsi="Arial" w:cs="Arial"/>
          <w:vertAlign w:val="subscript"/>
        </w:rPr>
        <w:t>x</w:t>
      </w:r>
      <w:r w:rsidRPr="00BC6AA9">
        <w:rPr>
          <w:rFonts w:ascii="Arial" w:hAnsi="Arial" w:cs="Arial"/>
        </w:rPr>
        <w:t xml:space="preserve">-Reduktionssystem </w:t>
      </w:r>
      <w:r>
        <w:rPr>
          <w:rFonts w:ascii="Arial" w:hAnsi="Arial" w:cs="Arial"/>
        </w:rPr>
        <w:t xml:space="preserve">aus </w:t>
      </w:r>
      <w:r w:rsidRPr="00BC6AA9">
        <w:rPr>
          <w:rFonts w:ascii="Arial" w:hAnsi="Arial" w:cs="Arial"/>
        </w:rPr>
        <w:t xml:space="preserve">und </w:t>
      </w:r>
      <w:r>
        <w:rPr>
          <w:rFonts w:ascii="Arial" w:hAnsi="Arial" w:cs="Arial"/>
        </w:rPr>
        <w:t>benötigt nur ein elektronisches</w:t>
      </w:r>
      <w:r w:rsidRPr="00BC6AA9">
        <w:rPr>
          <w:rFonts w:ascii="Arial" w:hAnsi="Arial" w:cs="Arial"/>
        </w:rPr>
        <w:t xml:space="preserve"> Motorsteuergerät (ECM, Electronic Control Module)</w:t>
      </w:r>
      <w:bookmarkStart w:id="1" w:name="_Hlk515448887"/>
      <w:bookmarkEnd w:id="1"/>
      <w:r>
        <w:rPr>
          <w:rFonts w:ascii="Arial" w:hAnsi="Arial" w:cs="Arial"/>
        </w:rPr>
        <w:t>.</w:t>
      </w:r>
    </w:p>
    <w:p w14:paraId="792BB2C2" w14:textId="77777777" w:rsidR="00727203" w:rsidRPr="00BC6AA9" w:rsidRDefault="00727203" w:rsidP="00727203">
      <w:pPr>
        <w:spacing w:before="100" w:beforeAutospacing="1" w:after="100" w:afterAutospacing="1"/>
        <w:rPr>
          <w:rFonts w:ascii="Arial" w:eastAsia="Times New Roman" w:hAnsi="Arial" w:cs="Arial"/>
          <w:lang w:eastAsia="de-DE"/>
        </w:rPr>
      </w:pPr>
    </w:p>
    <w:p w14:paraId="1C75A24E" w14:textId="77777777" w:rsidR="00727203" w:rsidRDefault="00727203" w:rsidP="00727203">
      <w:pPr>
        <w:spacing w:before="100" w:beforeAutospacing="1" w:after="100" w:afterAutospacing="1"/>
        <w:rPr>
          <w:rFonts w:ascii="Times New Roman" w:eastAsia="Times New Roman" w:hAnsi="Times New Roman"/>
          <w:lang w:eastAsia="de-DE"/>
        </w:rPr>
      </w:pPr>
    </w:p>
    <w:p w14:paraId="67E05E7A" w14:textId="77777777" w:rsidR="00727203" w:rsidRPr="00454034" w:rsidRDefault="00727203" w:rsidP="00727203">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25956DDA" w14:textId="77777777" w:rsidR="00727203" w:rsidRPr="00454034" w:rsidRDefault="00727203" w:rsidP="00727203">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Pr>
          <w:rFonts w:ascii="Arial" w:eastAsia="Times New Roman" w:hAnsi="Arial" w:cs="Arial"/>
          <w:lang w:eastAsia="de-DE"/>
        </w:rPr>
        <w:t>Mit dieselelektrischem Antrieb und dem bewährten Deltalaufwerk: Der neue Cat Dozer D6 XE.</w:t>
      </w:r>
    </w:p>
    <w:p w14:paraId="70A3FD83" w14:textId="77777777" w:rsidR="00727203" w:rsidRPr="00454034" w:rsidRDefault="00727203" w:rsidP="00727203">
      <w:pPr>
        <w:spacing w:before="100" w:beforeAutospacing="1" w:after="100" w:afterAutospacing="1"/>
        <w:rPr>
          <w:rFonts w:ascii="Arial" w:eastAsia="Times New Roman" w:hAnsi="Arial" w:cs="Arial"/>
          <w:lang w:eastAsia="de-DE"/>
        </w:rPr>
      </w:pPr>
    </w:p>
    <w:p w14:paraId="5E418911" w14:textId="77777777" w:rsidR="00727203" w:rsidRPr="00454034" w:rsidRDefault="00727203" w:rsidP="00727203">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2: </w:t>
      </w:r>
      <w:r>
        <w:rPr>
          <w:rFonts w:ascii="Arial" w:eastAsia="Times New Roman" w:hAnsi="Arial" w:cs="Arial"/>
          <w:lang w:eastAsia="de-DE"/>
        </w:rPr>
        <w:t>Mit klassischem Kraftstrang und vollautomatischem Vierganggetriebe: Der neue Cat Kettendozer D6.</w:t>
      </w:r>
    </w:p>
    <w:p w14:paraId="13344265" w14:textId="77777777" w:rsidR="00727203" w:rsidRPr="00336BCF" w:rsidRDefault="00727203" w:rsidP="00727203">
      <w:pPr>
        <w:widowControl w:val="0"/>
        <w:autoSpaceDE w:val="0"/>
        <w:autoSpaceDN w:val="0"/>
        <w:adjustRightInd w:val="0"/>
        <w:spacing w:after="240"/>
        <w:rPr>
          <w:rFonts w:ascii="Arial" w:hAnsi="Arial" w:cs="Arial"/>
        </w:rPr>
      </w:pPr>
    </w:p>
    <w:p w14:paraId="56E3E1C6" w14:textId="77777777" w:rsidR="00727203" w:rsidRPr="00727B05" w:rsidRDefault="00727203" w:rsidP="00727203">
      <w:pPr>
        <w:spacing w:after="0" w:line="240" w:lineRule="auto"/>
        <w:jc w:val="left"/>
        <w:outlineLvl w:val="0"/>
        <w:rPr>
          <w:rFonts w:ascii="Arial" w:hAnsi="Arial" w:cs="Arial"/>
        </w:rPr>
      </w:pPr>
      <w:r w:rsidRPr="00727B05">
        <w:rPr>
          <w:rFonts w:ascii="Arial" w:hAnsi="Arial" w:cs="Arial"/>
        </w:rPr>
        <w:t xml:space="preserve">Fotos: </w:t>
      </w:r>
      <w:r>
        <w:rPr>
          <w:rFonts w:ascii="Arial" w:hAnsi="Arial" w:cs="Arial"/>
        </w:rPr>
        <w:t>Caterpillar/Zeppelin</w:t>
      </w:r>
    </w:p>
    <w:p w14:paraId="7F5954E6" w14:textId="77777777" w:rsidR="00727203" w:rsidRDefault="00727203" w:rsidP="00727203">
      <w:pPr>
        <w:spacing w:after="0" w:line="240" w:lineRule="auto"/>
        <w:jc w:val="left"/>
        <w:rPr>
          <w:rFonts w:ascii="Arial" w:hAnsi="Arial" w:cs="Arial"/>
        </w:rPr>
      </w:pPr>
    </w:p>
    <w:p w14:paraId="211AF1F2" w14:textId="77777777" w:rsidR="00727203" w:rsidRPr="00727B05" w:rsidRDefault="00727203" w:rsidP="00727203">
      <w:pPr>
        <w:spacing w:after="0" w:line="240" w:lineRule="auto"/>
        <w:jc w:val="left"/>
        <w:rPr>
          <w:rFonts w:ascii="Arial" w:hAnsi="Arial" w:cs="Arial"/>
        </w:rPr>
      </w:pPr>
    </w:p>
    <w:p w14:paraId="21C08418" w14:textId="77777777" w:rsidR="00727203" w:rsidRPr="00727B05" w:rsidRDefault="00727203" w:rsidP="00727203">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71984284" w14:textId="77777777" w:rsidR="00727203" w:rsidRDefault="00727203" w:rsidP="00727203">
      <w:pPr>
        <w:spacing w:after="0" w:line="240" w:lineRule="auto"/>
        <w:jc w:val="left"/>
        <w:rPr>
          <w:rFonts w:ascii="Arial" w:hAnsi="Arial" w:cs="Arial"/>
          <w:b/>
        </w:rPr>
      </w:pPr>
    </w:p>
    <w:p w14:paraId="793CABD3" w14:textId="77777777" w:rsidR="00727203" w:rsidRDefault="00727203" w:rsidP="00727203">
      <w:pPr>
        <w:spacing w:after="0" w:line="240" w:lineRule="auto"/>
        <w:jc w:val="left"/>
        <w:rPr>
          <w:rFonts w:ascii="Arial" w:hAnsi="Arial" w:cs="Arial"/>
          <w:b/>
        </w:rPr>
      </w:pPr>
    </w:p>
    <w:p w14:paraId="2798B0D2" w14:textId="77777777" w:rsidR="00727203" w:rsidRPr="00580697" w:rsidRDefault="00727203" w:rsidP="00727203">
      <w:pPr>
        <w:jc w:val="left"/>
        <w:outlineLvl w:val="0"/>
        <w:rPr>
          <w:rFonts w:ascii="Arial" w:hAnsi="Arial" w:cs="Arial"/>
          <w:b/>
        </w:rPr>
      </w:pPr>
      <w:r w:rsidRPr="00580697">
        <w:rPr>
          <w:rFonts w:ascii="Arial" w:hAnsi="Arial" w:cs="Arial"/>
          <w:b/>
        </w:rPr>
        <w:t>Über die Zeppelin Baumaschinen GmbH</w:t>
      </w:r>
    </w:p>
    <w:p w14:paraId="27C422CF" w14:textId="77777777" w:rsidR="00727203" w:rsidRDefault="00727203" w:rsidP="00727203">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614 Mitarbeitern und einem 2017</w:t>
      </w:r>
      <w:r w:rsidRPr="00580697">
        <w:rPr>
          <w:rFonts w:ascii="Arial" w:hAnsi="Arial" w:cs="Arial"/>
        </w:rPr>
        <w:t xml:space="preserve"> erwirtschafteten Umsatz von </w:t>
      </w:r>
      <w:r>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2A7833B8" w14:textId="77777777" w:rsidR="00727203" w:rsidRDefault="00727203" w:rsidP="00727203">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6064EF7C" w14:textId="77777777" w:rsidR="00727203" w:rsidRDefault="00727203" w:rsidP="00727203">
      <w:pPr>
        <w:jc w:val="left"/>
        <w:rPr>
          <w:rFonts w:ascii="Arial" w:hAnsi="Arial" w:cs="Arial"/>
          <w:b/>
        </w:rPr>
      </w:pPr>
    </w:p>
    <w:p w14:paraId="1B44597E" w14:textId="77777777" w:rsidR="00727203" w:rsidRPr="00377932" w:rsidRDefault="00727203" w:rsidP="00727203">
      <w:pPr>
        <w:outlineLvl w:val="0"/>
        <w:rPr>
          <w:rFonts w:ascii="Arial" w:hAnsi="Arial" w:cs="Arial"/>
          <w:b/>
        </w:rPr>
      </w:pPr>
      <w:r w:rsidRPr="00377932">
        <w:rPr>
          <w:rFonts w:ascii="Arial" w:hAnsi="Arial" w:cs="Arial"/>
          <w:b/>
        </w:rPr>
        <w:t xml:space="preserve">Über den Zeppelin Konzern </w:t>
      </w:r>
    </w:p>
    <w:p w14:paraId="2829EA67" w14:textId="77777777" w:rsidR="00727203" w:rsidRPr="00377932" w:rsidRDefault="00727203" w:rsidP="00727203">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B122AA9" w14:textId="77777777" w:rsidR="00727203" w:rsidRPr="00377932" w:rsidRDefault="00727203" w:rsidP="00727203">
      <w:pPr>
        <w:jc w:val="left"/>
        <w:rPr>
          <w:rFonts w:ascii="Arial" w:hAnsi="Arial" w:cs="Arial"/>
        </w:rPr>
      </w:pPr>
      <w:r w:rsidRPr="00377932">
        <w:rPr>
          <w:rFonts w:ascii="Arial" w:hAnsi="Arial" w:cs="Arial"/>
        </w:rPr>
        <w:t xml:space="preserve">Weitere Informationen unter zeppelin.com. </w:t>
      </w:r>
    </w:p>
    <w:p w14:paraId="32FB8CE8" w14:textId="77777777" w:rsidR="00727203" w:rsidRDefault="00727203" w:rsidP="00727203">
      <w:pPr>
        <w:jc w:val="left"/>
        <w:rPr>
          <w:rFonts w:ascii="Arial" w:hAnsi="Arial" w:cs="Arial"/>
        </w:rPr>
      </w:pPr>
      <w:r w:rsidRPr="00727B05">
        <w:rPr>
          <w:rFonts w:ascii="Arial" w:hAnsi="Arial" w:cs="Arial"/>
        </w:rPr>
        <w:t xml:space="preserve">  </w:t>
      </w:r>
    </w:p>
    <w:p w14:paraId="77596F54" w14:textId="77777777" w:rsidR="00727203" w:rsidRPr="00727B05" w:rsidRDefault="00727203" w:rsidP="00727203">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727203" w:rsidRPr="00727B05" w14:paraId="3D6872F1" w14:textId="77777777" w:rsidTr="00707478">
        <w:tc>
          <w:tcPr>
            <w:tcW w:w="3756" w:type="dxa"/>
          </w:tcPr>
          <w:p w14:paraId="3D10DB8F" w14:textId="77777777" w:rsidR="00727203" w:rsidRPr="00727B05" w:rsidRDefault="00727203" w:rsidP="00707478">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4AC3C21C" w14:textId="77777777" w:rsidR="00727203" w:rsidRPr="00727B05" w:rsidRDefault="00727203" w:rsidP="00707478">
            <w:pPr>
              <w:pStyle w:val="Fuzeile"/>
              <w:rPr>
                <w:rFonts w:ascii="Arial" w:hAnsi="Arial" w:cs="Arial"/>
                <w:szCs w:val="22"/>
              </w:rPr>
            </w:pPr>
            <w:r w:rsidRPr="00727B05">
              <w:rPr>
                <w:rFonts w:ascii="Arial" w:hAnsi="Arial" w:cs="Arial"/>
                <w:szCs w:val="22"/>
              </w:rPr>
              <w:t>Kommunikation</w:t>
            </w:r>
          </w:p>
          <w:p w14:paraId="52FA78BF" w14:textId="77777777" w:rsidR="00727203" w:rsidRPr="00727B05" w:rsidRDefault="00727203" w:rsidP="00707478">
            <w:pPr>
              <w:pStyle w:val="Fuzeile"/>
              <w:rPr>
                <w:rFonts w:ascii="Arial" w:hAnsi="Arial" w:cs="Arial"/>
                <w:szCs w:val="22"/>
              </w:rPr>
            </w:pPr>
            <w:r w:rsidRPr="00727B05">
              <w:rPr>
                <w:rFonts w:ascii="Arial" w:hAnsi="Arial" w:cs="Arial"/>
                <w:szCs w:val="22"/>
              </w:rPr>
              <w:lastRenderedPageBreak/>
              <w:t>Graf-Zeppelin-Platz 1</w:t>
            </w:r>
            <w:r w:rsidRPr="00727B05">
              <w:rPr>
                <w:rFonts w:ascii="Arial" w:hAnsi="Arial" w:cs="Arial"/>
                <w:szCs w:val="22"/>
              </w:rPr>
              <w:tab/>
            </w:r>
            <w:r w:rsidRPr="00727B05">
              <w:rPr>
                <w:rFonts w:ascii="Arial" w:hAnsi="Arial" w:cs="Arial"/>
                <w:szCs w:val="22"/>
              </w:rPr>
              <w:tab/>
              <w:t>Telefon: (089) 3 20 00-341</w:t>
            </w:r>
          </w:p>
          <w:p w14:paraId="6DF729A6" w14:textId="77777777" w:rsidR="00727203" w:rsidRPr="00727B05" w:rsidRDefault="00727203" w:rsidP="00707478">
            <w:pPr>
              <w:pStyle w:val="Fuzeile"/>
              <w:rPr>
                <w:rFonts w:ascii="Arial" w:hAnsi="Arial" w:cs="Arial"/>
                <w:szCs w:val="22"/>
              </w:rPr>
            </w:pPr>
            <w:r w:rsidRPr="00727B05">
              <w:rPr>
                <w:rFonts w:ascii="Arial" w:hAnsi="Arial" w:cs="Arial"/>
                <w:szCs w:val="22"/>
              </w:rPr>
              <w:t>85748 Garching bei München</w:t>
            </w:r>
          </w:p>
        </w:tc>
        <w:tc>
          <w:tcPr>
            <w:tcW w:w="6095" w:type="dxa"/>
          </w:tcPr>
          <w:p w14:paraId="3E05C595" w14:textId="77777777" w:rsidR="00727203" w:rsidRPr="00727B05" w:rsidRDefault="00727203" w:rsidP="00707478">
            <w:pPr>
              <w:pStyle w:val="Fuzeile"/>
              <w:rPr>
                <w:rFonts w:ascii="Arial" w:hAnsi="Arial" w:cs="Arial"/>
                <w:szCs w:val="22"/>
              </w:rPr>
            </w:pPr>
            <w:r w:rsidRPr="00727B05">
              <w:rPr>
                <w:rFonts w:ascii="Arial" w:hAnsi="Arial" w:cs="Arial"/>
                <w:szCs w:val="22"/>
              </w:rPr>
              <w:lastRenderedPageBreak/>
              <w:t>Klaus Finzel</w:t>
            </w:r>
          </w:p>
          <w:p w14:paraId="7E79BDC4" w14:textId="77777777" w:rsidR="00727203" w:rsidRPr="00727B05" w:rsidRDefault="00727203" w:rsidP="00707478">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Pr>
                <w:rFonts w:ascii="Arial" w:hAnsi="Arial" w:cs="Arial"/>
                <w:szCs w:val="22"/>
              </w:rPr>
              <w:t xml:space="preserve">49 </w:t>
            </w:r>
            <w:r w:rsidRPr="00727B05">
              <w:rPr>
                <w:rFonts w:ascii="Arial" w:hAnsi="Arial" w:cs="Arial"/>
                <w:szCs w:val="22"/>
              </w:rPr>
              <w:t>89 3 20 00 - 341</w:t>
            </w:r>
          </w:p>
          <w:p w14:paraId="1F7203D6" w14:textId="77777777" w:rsidR="00727203" w:rsidRPr="00727B05" w:rsidRDefault="004E2263" w:rsidP="00707478">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727203" w:rsidRPr="00727B05">
                <w:rPr>
                  <w:rFonts w:ascii="Arial" w:hAnsi="Arial" w:cs="Arial"/>
                  <w:szCs w:val="22"/>
                </w:rPr>
                <w:t>klaus.finzel@zeppelin.com</w:t>
              </w:r>
            </w:hyperlink>
          </w:p>
          <w:p w14:paraId="7409F77D" w14:textId="77777777" w:rsidR="00727203" w:rsidRPr="00727B05" w:rsidRDefault="00727203" w:rsidP="00707478">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6B0E5D31" w14:textId="77777777" w:rsidR="00727203" w:rsidRDefault="00727203" w:rsidP="00727203">
      <w:pPr>
        <w:spacing w:after="0" w:line="400" w:lineRule="exact"/>
        <w:rPr>
          <w:rFonts w:ascii="Arial" w:hAnsi="Arial" w:cs="Arial"/>
          <w:b/>
        </w:rPr>
      </w:pPr>
    </w:p>
    <w:p w14:paraId="54A77BFF" w14:textId="77777777" w:rsidR="006F71D4" w:rsidRPr="00727203" w:rsidRDefault="006F71D4" w:rsidP="00727203"/>
    <w:sectPr w:rsidR="006F71D4" w:rsidRPr="00727203"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844D0" w14:textId="77777777" w:rsidR="004E2263" w:rsidRDefault="004E2263" w:rsidP="00AF4275">
      <w:pPr>
        <w:spacing w:after="0" w:line="240" w:lineRule="auto"/>
      </w:pPr>
      <w:r>
        <w:separator/>
      </w:r>
    </w:p>
  </w:endnote>
  <w:endnote w:type="continuationSeparator" w:id="0">
    <w:p w14:paraId="62B3C6E6" w14:textId="77777777" w:rsidR="004E2263" w:rsidRDefault="004E226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CB471" w14:textId="77777777" w:rsidR="004E2263" w:rsidRDefault="004E2263" w:rsidP="00AF4275">
      <w:pPr>
        <w:spacing w:after="0" w:line="240" w:lineRule="auto"/>
      </w:pPr>
      <w:r>
        <w:separator/>
      </w:r>
    </w:p>
  </w:footnote>
  <w:footnote w:type="continuationSeparator" w:id="0">
    <w:p w14:paraId="42BC00FC" w14:textId="77777777" w:rsidR="004E2263" w:rsidRDefault="004E226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29285A"/>
    <w:multiLevelType w:val="hybridMultilevel"/>
    <w:tmpl w:val="829A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2063C1"/>
    <w:multiLevelType w:val="hybridMultilevel"/>
    <w:tmpl w:val="50C64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7B9A"/>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13F9"/>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2263"/>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3B2E"/>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203"/>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3AC2"/>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98F9F-237D-5C44-A4C7-5137043A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1563</Words>
  <Characters>9853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11394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2019-02-22T16:42:00Z</dcterms:created>
  <dcterms:modified xsi:type="dcterms:W3CDTF">2019-05-09T13:36:00Z</dcterms:modified>
</cp:coreProperties>
</file>