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D90815">
      <w:pPr>
        <w:pStyle w:val="Headline"/>
        <w:outlineLvl w:val="0"/>
      </w:pPr>
      <w:r w:rsidRPr="001D5353">
        <w:t>PRESSEMITTEILUNG</w:t>
      </w:r>
    </w:p>
    <w:p w14:paraId="547D0F0D" w14:textId="77777777" w:rsidR="00461BBE" w:rsidRDefault="00461BBE" w:rsidP="00461BBE">
      <w:pPr>
        <w:pStyle w:val="Headline"/>
      </w:pPr>
    </w:p>
    <w:p w14:paraId="2B2D9931" w14:textId="77777777" w:rsidR="00BD59FF" w:rsidRDefault="00BD59FF" w:rsidP="00D90815">
      <w:pPr>
        <w:spacing w:after="0" w:line="240" w:lineRule="auto"/>
        <w:outlineLvl w:val="0"/>
        <w:rPr>
          <w:rFonts w:ascii="Arial" w:hAnsi="Arial" w:cs="Arial"/>
          <w:b/>
          <w:sz w:val="36"/>
          <w:szCs w:val="36"/>
        </w:rPr>
      </w:pPr>
      <w:r w:rsidRPr="00BD59FF">
        <w:rPr>
          <w:rFonts w:ascii="Arial" w:hAnsi="Arial" w:cs="Arial"/>
          <w:b/>
          <w:sz w:val="36"/>
          <w:szCs w:val="36"/>
        </w:rPr>
        <w:t>Investition mit Weitblick</w:t>
      </w:r>
    </w:p>
    <w:p w14:paraId="3892C3AB" w14:textId="77777777" w:rsidR="004E3C84" w:rsidRDefault="004E3C84" w:rsidP="004E3C84">
      <w:pPr>
        <w:spacing w:after="0" w:line="240" w:lineRule="auto"/>
        <w:rPr>
          <w:rFonts w:ascii="Arial" w:hAnsi="Arial" w:cs="Arial"/>
          <w:b/>
          <w:sz w:val="36"/>
          <w:szCs w:val="36"/>
        </w:rPr>
      </w:pPr>
    </w:p>
    <w:p w14:paraId="672A4756" w14:textId="77777777" w:rsidR="00D67594" w:rsidRDefault="00D67594" w:rsidP="00D90815">
      <w:pPr>
        <w:widowControl w:val="0"/>
        <w:autoSpaceDE w:val="0"/>
        <w:autoSpaceDN w:val="0"/>
        <w:adjustRightInd w:val="0"/>
        <w:spacing w:after="0" w:line="240" w:lineRule="auto"/>
        <w:jc w:val="left"/>
        <w:outlineLvl w:val="0"/>
        <w:rPr>
          <w:rFonts w:ascii="Arial" w:hAnsi="Arial" w:cs="Arial"/>
          <w:b/>
          <w:sz w:val="28"/>
          <w:szCs w:val="28"/>
        </w:rPr>
      </w:pPr>
      <w:r w:rsidRPr="00D67594">
        <w:rPr>
          <w:rFonts w:ascii="Arial" w:hAnsi="Arial" w:cs="Arial"/>
          <w:b/>
          <w:sz w:val="28"/>
          <w:szCs w:val="28"/>
        </w:rPr>
        <w:t>36 Tonnen Stahl mit zwei Joysticks bewegen</w:t>
      </w:r>
    </w:p>
    <w:p w14:paraId="7ACE5D57" w14:textId="77777777" w:rsidR="00D67594" w:rsidRDefault="00D67594" w:rsidP="0078348D">
      <w:pPr>
        <w:widowControl w:val="0"/>
        <w:autoSpaceDE w:val="0"/>
        <w:autoSpaceDN w:val="0"/>
        <w:adjustRightInd w:val="0"/>
        <w:spacing w:after="0" w:line="240" w:lineRule="auto"/>
        <w:jc w:val="left"/>
        <w:rPr>
          <w:rFonts w:ascii="Arial" w:hAnsi="Arial" w:cs="Arial"/>
          <w:b/>
          <w:sz w:val="28"/>
          <w:szCs w:val="28"/>
        </w:rPr>
      </w:pPr>
    </w:p>
    <w:p w14:paraId="4D099499" w14:textId="5419D7C4" w:rsidR="00D67594" w:rsidRDefault="00D67594" w:rsidP="0078348D">
      <w:pPr>
        <w:spacing w:after="0" w:line="240" w:lineRule="auto"/>
        <w:jc w:val="left"/>
        <w:rPr>
          <w:rFonts w:ascii="Arial" w:eastAsia="Times New Roman" w:hAnsi="Arial" w:cs="Arial"/>
          <w:bCs/>
          <w:lang w:eastAsia="de-DE"/>
        </w:rPr>
      </w:pPr>
      <w:proofErr w:type="spellStart"/>
      <w:r w:rsidRPr="00D67594">
        <w:rPr>
          <w:rFonts w:ascii="Arial" w:hAnsi="Arial" w:cs="Arial"/>
        </w:rPr>
        <w:t>T</w:t>
      </w:r>
      <w:r>
        <w:rPr>
          <w:rFonts w:ascii="Arial" w:hAnsi="Arial" w:cs="Arial"/>
        </w:rPr>
        <w:t>ürkheim</w:t>
      </w:r>
      <w:proofErr w:type="spellEnd"/>
      <w:r w:rsidR="00D90815">
        <w:rPr>
          <w:rFonts w:ascii="Arial" w:hAnsi="Arial" w:cs="Arial"/>
        </w:rPr>
        <w:t>, 19.</w:t>
      </w:r>
      <w:r w:rsidR="00DC3A17" w:rsidRPr="00DC3A17">
        <w:rPr>
          <w:rFonts w:ascii="Arial" w:hAnsi="Arial" w:cs="Arial"/>
        </w:rPr>
        <w:t>1.2018 (SR</w:t>
      </w:r>
      <w:r w:rsidR="00DC3A17" w:rsidRPr="00D67594">
        <w:rPr>
          <w:rFonts w:ascii="Arial" w:hAnsi="Arial" w:cs="Arial"/>
        </w:rPr>
        <w:t xml:space="preserve">). </w:t>
      </w:r>
      <w:r w:rsidR="00D90815">
        <w:rPr>
          <w:rFonts w:ascii="Arial" w:eastAsia="Times New Roman" w:hAnsi="Arial" w:cs="Arial"/>
          <w:bCs/>
          <w:lang w:eastAsia="de-DE"/>
        </w:rPr>
        <w:t>Oft</w:t>
      </w:r>
      <w:r w:rsidRPr="00D67594">
        <w:rPr>
          <w:rFonts w:ascii="Arial" w:eastAsia="Times New Roman" w:hAnsi="Arial" w:cs="Arial"/>
          <w:bCs/>
          <w:lang w:eastAsia="de-DE"/>
        </w:rPr>
        <w:t xml:space="preserve"> steht </w:t>
      </w:r>
      <w:r w:rsidR="00D90815">
        <w:rPr>
          <w:rFonts w:ascii="Arial" w:eastAsia="Times New Roman" w:hAnsi="Arial" w:cs="Arial"/>
          <w:bCs/>
          <w:lang w:eastAsia="de-DE"/>
        </w:rPr>
        <w:t xml:space="preserve">er </w:t>
      </w:r>
      <w:r w:rsidRPr="00D67594">
        <w:rPr>
          <w:rFonts w:ascii="Arial" w:eastAsia="Times New Roman" w:hAnsi="Arial" w:cs="Arial"/>
          <w:bCs/>
          <w:lang w:eastAsia="de-DE"/>
        </w:rPr>
        <w:t xml:space="preserve">am Beginn einer ganzen Produktionskette im Kiesabbau: </w:t>
      </w:r>
      <w:r w:rsidR="00D90815">
        <w:rPr>
          <w:rFonts w:ascii="Arial" w:eastAsia="Times New Roman" w:hAnsi="Arial" w:cs="Arial"/>
          <w:bCs/>
          <w:lang w:eastAsia="de-DE"/>
        </w:rPr>
        <w:t>der</w:t>
      </w:r>
      <w:r w:rsidRPr="00D67594">
        <w:rPr>
          <w:rFonts w:ascii="Arial" w:eastAsia="Times New Roman" w:hAnsi="Arial" w:cs="Arial"/>
          <w:bCs/>
          <w:lang w:eastAsia="de-DE"/>
        </w:rPr>
        <w:t xml:space="preserve"> Radlader, der den Rohstoff fördert und ständig Nachschub sicherstellt. So nimmt auch bei den </w:t>
      </w:r>
      <w:proofErr w:type="spellStart"/>
      <w:r w:rsidRPr="00D67594">
        <w:rPr>
          <w:rFonts w:ascii="Arial" w:eastAsia="Times New Roman" w:hAnsi="Arial" w:cs="Arial"/>
          <w:bCs/>
          <w:lang w:eastAsia="de-DE"/>
        </w:rPr>
        <w:t>Dachser</w:t>
      </w:r>
      <w:proofErr w:type="spellEnd"/>
      <w:r w:rsidRPr="00D67594">
        <w:rPr>
          <w:rFonts w:ascii="Arial" w:eastAsia="Times New Roman" w:hAnsi="Arial" w:cs="Arial"/>
          <w:bCs/>
          <w:lang w:eastAsia="de-DE"/>
        </w:rPr>
        <w:t xml:space="preserve"> Fertigbeton- und Kieswerken diese Baumaschinengattung eine Schlüsselposition ein. Weil das Vorgängergerät in die Jahre gekommen war und eine Getriebereparatur anstand, musste Ersatz her. „Denn sonst hätten wir bis zu 35 000 Euro in die Hand nehmen müssen. Schließlich steckt in den Geräten mittlerweile viel Elektronik. Sind die 10 000 Betriebsstunden überschritten, fangen die ersten Probleme an“, so Georg Fetzer von der Geschäftsleitung. Diese wollte der Betrieb durch eine Neuinvestition in Form eines </w:t>
      </w:r>
      <w:proofErr w:type="spellStart"/>
      <w:r w:rsidRPr="00D67594">
        <w:rPr>
          <w:rFonts w:ascii="Arial" w:eastAsia="Times New Roman" w:hAnsi="Arial" w:cs="Arial"/>
          <w:bCs/>
          <w:lang w:eastAsia="de-DE"/>
        </w:rPr>
        <w:t>Cat</w:t>
      </w:r>
      <w:proofErr w:type="spellEnd"/>
      <w:r w:rsidRPr="00D67594">
        <w:rPr>
          <w:rFonts w:ascii="Arial" w:eastAsia="Times New Roman" w:hAnsi="Arial" w:cs="Arial"/>
          <w:bCs/>
          <w:lang w:eastAsia="de-DE"/>
        </w:rPr>
        <w:t xml:space="preserve"> Radlader</w:t>
      </w:r>
      <w:r w:rsidR="00D90815">
        <w:rPr>
          <w:rFonts w:ascii="Arial" w:eastAsia="Times New Roman" w:hAnsi="Arial" w:cs="Arial"/>
          <w:bCs/>
          <w:lang w:eastAsia="de-DE"/>
        </w:rPr>
        <w:t>s</w:t>
      </w:r>
      <w:r w:rsidRPr="00D67594">
        <w:rPr>
          <w:rFonts w:ascii="Arial" w:eastAsia="Times New Roman" w:hAnsi="Arial" w:cs="Arial"/>
          <w:bCs/>
          <w:lang w:eastAsia="de-DE"/>
        </w:rPr>
        <w:t xml:space="preserve"> 982M für den Standort </w:t>
      </w:r>
      <w:proofErr w:type="spellStart"/>
      <w:r w:rsidRPr="00D67594">
        <w:rPr>
          <w:rFonts w:ascii="Arial" w:eastAsia="Times New Roman" w:hAnsi="Arial" w:cs="Arial"/>
          <w:bCs/>
          <w:lang w:eastAsia="de-DE"/>
        </w:rPr>
        <w:t>Türkheim</w:t>
      </w:r>
      <w:proofErr w:type="spellEnd"/>
      <w:r w:rsidRPr="00D67594">
        <w:rPr>
          <w:rFonts w:ascii="Arial" w:eastAsia="Times New Roman" w:hAnsi="Arial" w:cs="Arial"/>
          <w:bCs/>
          <w:lang w:eastAsia="de-DE"/>
        </w:rPr>
        <w:t xml:space="preserve"> gleich umgehen. </w:t>
      </w:r>
    </w:p>
    <w:p w14:paraId="414FE154" w14:textId="77777777" w:rsidR="00D67594" w:rsidRDefault="00D67594" w:rsidP="0078348D">
      <w:pPr>
        <w:spacing w:after="0" w:line="240" w:lineRule="auto"/>
        <w:jc w:val="left"/>
        <w:rPr>
          <w:rFonts w:ascii="Arial" w:eastAsia="Times New Roman" w:hAnsi="Arial" w:cs="Arial"/>
          <w:bCs/>
          <w:lang w:eastAsia="de-DE"/>
        </w:rPr>
      </w:pPr>
    </w:p>
    <w:p w14:paraId="308433E0" w14:textId="5BFDB55B" w:rsidR="00D67594" w:rsidRDefault="00D67594" w:rsidP="0078348D">
      <w:pPr>
        <w:spacing w:after="0" w:line="240" w:lineRule="auto"/>
        <w:jc w:val="left"/>
        <w:rPr>
          <w:rFonts w:ascii="Arial" w:eastAsia="Times New Roman" w:hAnsi="Arial" w:cs="Arial"/>
          <w:lang w:eastAsia="de-DE"/>
        </w:rPr>
      </w:pPr>
      <w:r w:rsidRPr="00D67594">
        <w:rPr>
          <w:rFonts w:ascii="Arial" w:eastAsia="Times New Roman" w:hAnsi="Arial" w:cs="Arial"/>
          <w:lang w:eastAsia="de-DE"/>
        </w:rPr>
        <w:t xml:space="preserve">Dabei hatte die Firma </w:t>
      </w: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bereits zukünftige Investitionen in zwei Jahren im Blick. Denn derzeit übernehmen noch 40-Tonnen-Dumper die Materialtransporte.</w:t>
      </w:r>
      <w:r w:rsidR="00D90815">
        <w:rPr>
          <w:rFonts w:ascii="Arial" w:eastAsia="Times New Roman" w:hAnsi="Arial" w:cs="Arial"/>
          <w:lang w:eastAsia="de-DE"/>
        </w:rPr>
        <w:t xml:space="preserve"> 2019 sollen sie durch 60-Tonnen-</w:t>
      </w:r>
      <w:r w:rsidRPr="00D67594">
        <w:rPr>
          <w:rFonts w:ascii="Arial" w:eastAsia="Times New Roman" w:hAnsi="Arial" w:cs="Arial"/>
          <w:lang w:eastAsia="de-DE"/>
        </w:rPr>
        <w:t xml:space="preserve">Knicklenker abgelöst werden, die dann der Radlader beladen soll. „Im Zuge von Kiesabbaugenehmigungen muss man immer einen größeren Zeitraum bei Investitionen im Blick haben“, führt Georg Fetzer aus. „Wir betreiben heute den Kiesabbau so, wie es von uns auch erwartet wird, aber leider wird die Bürokratie immer mehr. So müssen wir vorausschauend planen“, bestätigt Erwin </w:t>
      </w: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geschäftsführender Gesellschafter. </w:t>
      </w:r>
    </w:p>
    <w:p w14:paraId="1AEB54D0" w14:textId="77777777" w:rsidR="00D67594" w:rsidRDefault="00D67594" w:rsidP="0078348D">
      <w:pPr>
        <w:spacing w:after="0" w:line="240" w:lineRule="auto"/>
        <w:jc w:val="left"/>
        <w:rPr>
          <w:rFonts w:ascii="Arial" w:eastAsia="Times New Roman" w:hAnsi="Arial" w:cs="Arial"/>
          <w:lang w:eastAsia="de-DE"/>
        </w:rPr>
      </w:pPr>
    </w:p>
    <w:p w14:paraId="1C3C2C97" w14:textId="04699D00" w:rsidR="004E3C84" w:rsidRDefault="00D67594" w:rsidP="0078348D">
      <w:pPr>
        <w:spacing w:after="0" w:line="240" w:lineRule="auto"/>
        <w:jc w:val="left"/>
        <w:rPr>
          <w:rFonts w:ascii="Arial" w:eastAsia="Times New Roman" w:hAnsi="Arial" w:cs="Arial"/>
          <w:lang w:eastAsia="de-DE"/>
        </w:rPr>
      </w:pPr>
      <w:r w:rsidRPr="00D67594">
        <w:rPr>
          <w:rFonts w:ascii="Arial" w:eastAsia="Times New Roman" w:hAnsi="Arial" w:cs="Arial"/>
          <w:lang w:eastAsia="de-DE"/>
        </w:rPr>
        <w:t xml:space="preserve">Weil der Umgang mit dem Material </w:t>
      </w:r>
      <w:r w:rsidR="00D90815">
        <w:rPr>
          <w:rFonts w:ascii="Arial" w:eastAsia="Times New Roman" w:hAnsi="Arial" w:cs="Arial"/>
          <w:lang w:eastAsia="de-DE"/>
        </w:rPr>
        <w:t>verschleißintensiv ist</w:t>
      </w:r>
      <w:r w:rsidRPr="00D67594">
        <w:rPr>
          <w:rFonts w:ascii="Arial" w:eastAsia="Times New Roman" w:hAnsi="Arial" w:cs="Arial"/>
          <w:lang w:eastAsia="de-DE"/>
        </w:rPr>
        <w:t>, wurde das neue Arbeitsgerä</w:t>
      </w:r>
      <w:r w:rsidR="00D90815">
        <w:rPr>
          <w:rFonts w:ascii="Arial" w:eastAsia="Times New Roman" w:hAnsi="Arial" w:cs="Arial"/>
          <w:lang w:eastAsia="de-DE"/>
        </w:rPr>
        <w:t>t mit einer Schaufel von Resch-</w:t>
      </w:r>
      <w:r w:rsidRPr="00D67594">
        <w:rPr>
          <w:rFonts w:ascii="Arial" w:eastAsia="Times New Roman" w:hAnsi="Arial" w:cs="Arial"/>
          <w:lang w:eastAsia="de-DE"/>
        </w:rPr>
        <w:t>Ka-</w:t>
      </w:r>
      <w:proofErr w:type="spellStart"/>
      <w:r w:rsidRPr="00D67594">
        <w:rPr>
          <w:rFonts w:ascii="Arial" w:eastAsia="Times New Roman" w:hAnsi="Arial" w:cs="Arial"/>
          <w:lang w:eastAsia="de-DE"/>
        </w:rPr>
        <w:t>Tec</w:t>
      </w:r>
      <w:proofErr w:type="spellEnd"/>
      <w:r w:rsidRPr="00D67594">
        <w:rPr>
          <w:rFonts w:ascii="Arial" w:eastAsia="Times New Roman" w:hAnsi="Arial" w:cs="Arial"/>
          <w:lang w:eastAsia="de-DE"/>
        </w:rPr>
        <w:t xml:space="preserve"> mit Unterschraubmesser und Verschleißschutz ausgerüstet. Deren Größe von sieben Kubikmeter erforderte ein Trägergerät wie den Cat Radlader 982M. „Große Schaufeln sind für den Kiesabbau in der Region typisch“, macht Uwe Fuhrmann, leitender Verkaufsrepräsentant von der Zeppelin Niederlassung Ulm, deutlich. Das Maschinenkonzept haben Baumaschinenlieferant und Kunde gemeinsam erarbeitet. Dennoch muss die Baumaschine noch ausreichend Stabilität aufweisen, wenn sie damit den ganzen Tag an der rund acht bis zehn Meter hohen Wand den </w:t>
      </w:r>
      <w:proofErr w:type="spellStart"/>
      <w:r w:rsidRPr="00D67594">
        <w:rPr>
          <w:rFonts w:ascii="Arial" w:eastAsia="Times New Roman" w:hAnsi="Arial" w:cs="Arial"/>
          <w:lang w:eastAsia="de-DE"/>
        </w:rPr>
        <w:t>Rohkies</w:t>
      </w:r>
      <w:proofErr w:type="spellEnd"/>
      <w:r w:rsidRPr="00D67594">
        <w:rPr>
          <w:rFonts w:ascii="Arial" w:eastAsia="Times New Roman" w:hAnsi="Arial" w:cs="Arial"/>
          <w:lang w:eastAsia="de-DE"/>
        </w:rPr>
        <w:t xml:space="preserve"> löst und lädt. „Aber das funktioniert einwandfrei“, stellt Erwin </w:t>
      </w: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klar. Nicht zuletzt, weil ein </w:t>
      </w:r>
      <w:r w:rsidR="00D90815">
        <w:rPr>
          <w:rFonts w:ascii="Arial" w:eastAsia="Times New Roman" w:hAnsi="Arial" w:cs="Arial"/>
          <w:lang w:eastAsia="de-DE"/>
        </w:rPr>
        <w:t xml:space="preserve">zusätzliches </w:t>
      </w:r>
      <w:r w:rsidRPr="00D67594">
        <w:rPr>
          <w:rFonts w:ascii="Arial" w:eastAsia="Times New Roman" w:hAnsi="Arial" w:cs="Arial"/>
          <w:lang w:eastAsia="de-DE"/>
        </w:rPr>
        <w:t xml:space="preserve">Kontergewicht </w:t>
      </w:r>
      <w:r w:rsidR="00D90815">
        <w:rPr>
          <w:rFonts w:ascii="Arial" w:eastAsia="Times New Roman" w:hAnsi="Arial" w:cs="Arial"/>
          <w:lang w:eastAsia="de-DE"/>
        </w:rPr>
        <w:t xml:space="preserve">am Heck des Laders </w:t>
      </w:r>
      <w:r w:rsidRPr="00D67594">
        <w:rPr>
          <w:rFonts w:ascii="Arial" w:eastAsia="Times New Roman" w:hAnsi="Arial" w:cs="Arial"/>
          <w:lang w:eastAsia="de-DE"/>
        </w:rPr>
        <w:t xml:space="preserve">angebracht wurde. „Wegen des Trockenabbaus muss der Radlader auch entsprechend hohe Ausbrechkräfte aufbringen“, ergänzt </w:t>
      </w: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Denn mit dem Cat 982M werden zugleich im offenen Kiesabbau 50 Zentimeter bis 1,20 Meter starke Schichten von Humus und </w:t>
      </w:r>
      <w:proofErr w:type="spellStart"/>
      <w:r w:rsidRPr="00D67594">
        <w:rPr>
          <w:rFonts w:ascii="Arial" w:eastAsia="Times New Roman" w:hAnsi="Arial" w:cs="Arial"/>
          <w:lang w:eastAsia="de-DE"/>
        </w:rPr>
        <w:t>Rotlage</w:t>
      </w:r>
      <w:proofErr w:type="spellEnd"/>
      <w:r w:rsidRPr="00D67594">
        <w:rPr>
          <w:rFonts w:ascii="Arial" w:eastAsia="Times New Roman" w:hAnsi="Arial" w:cs="Arial"/>
          <w:lang w:eastAsia="de-DE"/>
        </w:rPr>
        <w:t xml:space="preserve"> in Form von Oberboden abgeschoben. „Auch da ist Kraft von Vorteil“, meint er. </w:t>
      </w:r>
    </w:p>
    <w:p w14:paraId="218919E6" w14:textId="77777777" w:rsidR="004E3C84" w:rsidRDefault="004E3C84" w:rsidP="0078348D">
      <w:pPr>
        <w:spacing w:after="0" w:line="240" w:lineRule="auto"/>
        <w:jc w:val="left"/>
        <w:rPr>
          <w:rFonts w:ascii="Arial" w:eastAsia="Times New Roman" w:hAnsi="Arial" w:cs="Arial"/>
          <w:lang w:eastAsia="de-DE"/>
        </w:rPr>
      </w:pPr>
    </w:p>
    <w:p w14:paraId="23B344AE" w14:textId="624B46F2" w:rsidR="004E3C84" w:rsidRDefault="00D67594" w:rsidP="0078348D">
      <w:pPr>
        <w:spacing w:after="0" w:line="240" w:lineRule="auto"/>
        <w:jc w:val="left"/>
        <w:rPr>
          <w:rFonts w:ascii="Arial" w:eastAsia="Times New Roman" w:hAnsi="Arial" w:cs="Arial"/>
          <w:lang w:eastAsia="de-DE"/>
        </w:rPr>
      </w:pPr>
      <w:r w:rsidRPr="00D67594">
        <w:rPr>
          <w:rFonts w:ascii="Arial" w:eastAsia="Times New Roman" w:hAnsi="Arial" w:cs="Arial"/>
          <w:lang w:eastAsia="de-DE"/>
        </w:rPr>
        <w:t xml:space="preserve">Freigeschaltet wurde die integrierte Waage, damit der </w:t>
      </w:r>
      <w:proofErr w:type="spellStart"/>
      <w:r w:rsidRPr="00D67594">
        <w:rPr>
          <w:rFonts w:ascii="Arial" w:eastAsia="Times New Roman" w:hAnsi="Arial" w:cs="Arial"/>
          <w:lang w:eastAsia="de-DE"/>
        </w:rPr>
        <w:t>Radladerfahrer</w:t>
      </w:r>
      <w:proofErr w:type="spellEnd"/>
      <w:r w:rsidRPr="00D67594">
        <w:rPr>
          <w:rFonts w:ascii="Arial" w:eastAsia="Times New Roman" w:hAnsi="Arial" w:cs="Arial"/>
          <w:lang w:eastAsia="de-DE"/>
        </w:rPr>
        <w:t xml:space="preserve"> Otto </w:t>
      </w:r>
      <w:proofErr w:type="spellStart"/>
      <w:r w:rsidRPr="00D67594">
        <w:rPr>
          <w:rFonts w:ascii="Arial" w:eastAsia="Times New Roman" w:hAnsi="Arial" w:cs="Arial"/>
          <w:lang w:eastAsia="de-DE"/>
        </w:rPr>
        <w:t>Burgmair</w:t>
      </w:r>
      <w:proofErr w:type="spellEnd"/>
      <w:r w:rsidRPr="00D67594">
        <w:rPr>
          <w:rFonts w:ascii="Arial" w:eastAsia="Times New Roman" w:hAnsi="Arial" w:cs="Arial"/>
          <w:lang w:eastAsia="de-DE"/>
        </w:rPr>
        <w:t xml:space="preserve"> die </w:t>
      </w:r>
      <w:r w:rsidR="00D90815">
        <w:rPr>
          <w:rFonts w:ascii="Arial" w:eastAsia="Times New Roman" w:hAnsi="Arial" w:cs="Arial"/>
          <w:lang w:eastAsia="de-DE"/>
        </w:rPr>
        <w:t>Schaufel</w:t>
      </w:r>
      <w:r w:rsidRPr="00D67594">
        <w:rPr>
          <w:rFonts w:ascii="Arial" w:eastAsia="Times New Roman" w:hAnsi="Arial" w:cs="Arial"/>
          <w:lang w:eastAsia="de-DE"/>
        </w:rPr>
        <w:t xml:space="preserve">last beim Beladen kontrollieren kann. Ein Display zeigt ihm die Nutzlastdaten an, um sowohl Überladung als auch Unterladung zu vermeiden. Bereits während des Füllvorgangs wird das Gewicht des Schaufelinhalts ohne Ladespielunterbrechung ermittelt. So kann der Mitarbeiter schnelle Nutzlastkorrekturen vornehmen, bevor er die Maschine vom Haufwerk </w:t>
      </w:r>
      <w:r w:rsidRPr="00D67594">
        <w:rPr>
          <w:rFonts w:ascii="Arial" w:eastAsia="Times New Roman" w:hAnsi="Arial" w:cs="Arial"/>
          <w:lang w:eastAsia="de-DE"/>
        </w:rPr>
        <w:lastRenderedPageBreak/>
        <w:t xml:space="preserve">zurücksetzt. Die Waage dient quasi der Kontrolle. „Alle unsere Produkte müssen in </w:t>
      </w:r>
      <w:proofErr w:type="spellStart"/>
      <w:r w:rsidRPr="00D67594">
        <w:rPr>
          <w:rFonts w:ascii="Arial" w:eastAsia="Times New Roman" w:hAnsi="Arial" w:cs="Arial"/>
          <w:lang w:eastAsia="de-DE"/>
        </w:rPr>
        <w:t>Türkheim</w:t>
      </w:r>
      <w:proofErr w:type="spellEnd"/>
      <w:r w:rsidRPr="00D67594">
        <w:rPr>
          <w:rFonts w:ascii="Arial" w:eastAsia="Times New Roman" w:hAnsi="Arial" w:cs="Arial"/>
          <w:lang w:eastAsia="de-DE"/>
        </w:rPr>
        <w:t xml:space="preserve"> über eine festinstallierte Bodenwaage erfasst werden“, so </w:t>
      </w: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w:t>
      </w:r>
    </w:p>
    <w:p w14:paraId="56DD6060" w14:textId="77777777" w:rsidR="004E3C84" w:rsidRDefault="004E3C84" w:rsidP="0078348D">
      <w:pPr>
        <w:spacing w:after="0" w:line="240" w:lineRule="auto"/>
        <w:jc w:val="left"/>
        <w:rPr>
          <w:rFonts w:ascii="Arial" w:eastAsia="Times New Roman" w:hAnsi="Arial" w:cs="Arial"/>
          <w:lang w:eastAsia="de-DE"/>
        </w:rPr>
      </w:pPr>
    </w:p>
    <w:p w14:paraId="05C72855" w14:textId="1C1C634E" w:rsidR="004E3C84" w:rsidRDefault="00D67594" w:rsidP="0078348D">
      <w:pPr>
        <w:spacing w:after="0" w:line="240" w:lineRule="auto"/>
        <w:jc w:val="left"/>
        <w:rPr>
          <w:rFonts w:ascii="Arial" w:eastAsia="Times New Roman" w:hAnsi="Arial" w:cs="Arial"/>
          <w:lang w:eastAsia="de-DE"/>
        </w:rPr>
      </w:pPr>
      <w:r w:rsidRPr="00D67594">
        <w:rPr>
          <w:rFonts w:ascii="Arial" w:eastAsia="Times New Roman" w:hAnsi="Arial" w:cs="Arial"/>
          <w:lang w:eastAsia="de-DE"/>
        </w:rPr>
        <w:t xml:space="preserve">Uwe Fuhrmann und sein Chef Willi Krah, der bei Zeppelin die Niederlassung Ulm leitet, überzeugten das Unternehmen auf </w:t>
      </w:r>
      <w:proofErr w:type="spellStart"/>
      <w:r w:rsidRPr="00D67594">
        <w:rPr>
          <w:rFonts w:ascii="Arial" w:eastAsia="Times New Roman" w:hAnsi="Arial" w:cs="Arial"/>
          <w:lang w:eastAsia="de-DE"/>
        </w:rPr>
        <w:t>Cat</w:t>
      </w:r>
      <w:proofErr w:type="spellEnd"/>
      <w:r w:rsidRPr="00D67594">
        <w:rPr>
          <w:rFonts w:ascii="Arial" w:eastAsia="Times New Roman" w:hAnsi="Arial" w:cs="Arial"/>
          <w:lang w:eastAsia="de-DE"/>
        </w:rPr>
        <w:t xml:space="preserve"> </w:t>
      </w:r>
      <w:proofErr w:type="spellStart"/>
      <w:r w:rsidRPr="00D67594">
        <w:rPr>
          <w:rFonts w:ascii="Arial" w:eastAsia="Times New Roman" w:hAnsi="Arial" w:cs="Arial"/>
          <w:lang w:eastAsia="de-DE"/>
        </w:rPr>
        <w:t>Radladertechnik</w:t>
      </w:r>
      <w:proofErr w:type="spellEnd"/>
      <w:r w:rsidRPr="00D67594">
        <w:rPr>
          <w:rFonts w:ascii="Arial" w:eastAsia="Times New Roman" w:hAnsi="Arial" w:cs="Arial"/>
          <w:lang w:eastAsia="de-DE"/>
        </w:rPr>
        <w:t xml:space="preserve"> zu setzen. „Sie haben sich sehr eingesetzt“, äußert sich Georg Fetzer. So wurde ein Vorführtermin vereinbart und der Stammfahrer erhielt die Gelegenheit, selbst einmal einen Radlader von Cat Probe zu fahren. Das Wort von Otto </w:t>
      </w:r>
      <w:proofErr w:type="spellStart"/>
      <w:r w:rsidRPr="00D67594">
        <w:rPr>
          <w:rFonts w:ascii="Arial" w:eastAsia="Times New Roman" w:hAnsi="Arial" w:cs="Arial"/>
          <w:lang w:eastAsia="de-DE"/>
        </w:rPr>
        <w:t>Burgmair</w:t>
      </w:r>
      <w:proofErr w:type="spellEnd"/>
      <w:r w:rsidRPr="00D67594">
        <w:rPr>
          <w:rFonts w:ascii="Arial" w:eastAsia="Times New Roman" w:hAnsi="Arial" w:cs="Arial"/>
          <w:lang w:eastAsia="de-DE"/>
        </w:rPr>
        <w:t xml:space="preserve"> hat Gewicht, weil ein Fahrer wie er einen entscheidenden Beitrag leistet, ob ein Maschineneinsatz wirtschaftlich ist. So achtet er etwa auf den Zustand der Fahrwege und zieht die Fah</w:t>
      </w:r>
      <w:r w:rsidR="00D90815">
        <w:rPr>
          <w:rFonts w:ascii="Arial" w:eastAsia="Times New Roman" w:hAnsi="Arial" w:cs="Arial"/>
          <w:lang w:eastAsia="de-DE"/>
        </w:rPr>
        <w:t>rbahn mit der Schaufel gerade. I</w:t>
      </w:r>
      <w:r w:rsidRPr="00D67594">
        <w:rPr>
          <w:rFonts w:ascii="Arial" w:eastAsia="Times New Roman" w:hAnsi="Arial" w:cs="Arial"/>
          <w:lang w:eastAsia="de-DE"/>
        </w:rPr>
        <w:t xml:space="preserve">ndem er Unebenheiten schnell beseitigt, </w:t>
      </w:r>
      <w:r w:rsidR="00D90815">
        <w:rPr>
          <w:rFonts w:ascii="Arial" w:eastAsia="Times New Roman" w:hAnsi="Arial" w:cs="Arial"/>
          <w:lang w:eastAsia="de-DE"/>
        </w:rPr>
        <w:t>können</w:t>
      </w:r>
      <w:r w:rsidRPr="00D67594">
        <w:rPr>
          <w:rFonts w:ascii="Arial" w:eastAsia="Times New Roman" w:hAnsi="Arial" w:cs="Arial"/>
          <w:lang w:eastAsia="de-DE"/>
        </w:rPr>
        <w:t xml:space="preserve"> die Dumper mit konstanter Geschwindigkeit den Kies befördern. „Bei uns wird gegen den Willen eines Fahrers keine Baumaschine angeschafft. Denn es macht keinen Sinn, wenn er nicht mit seinem Arbeitsgerät zufrieden ist“, so Erwin </w:t>
      </w: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Die Baumaschine erreicht im Jahr an die 2 000 Betriebsstunden und damit soll der Maschinist die nächsten Jahre arbeiten. </w:t>
      </w:r>
    </w:p>
    <w:p w14:paraId="2388509D" w14:textId="77777777" w:rsidR="004E3C84" w:rsidRDefault="004E3C84" w:rsidP="0078348D">
      <w:pPr>
        <w:spacing w:after="0" w:line="240" w:lineRule="auto"/>
        <w:jc w:val="left"/>
        <w:rPr>
          <w:rFonts w:ascii="Arial" w:eastAsia="Times New Roman" w:hAnsi="Arial" w:cs="Arial"/>
          <w:lang w:eastAsia="de-DE"/>
        </w:rPr>
      </w:pPr>
    </w:p>
    <w:p w14:paraId="3F89529A" w14:textId="4019D265" w:rsidR="004E3C84" w:rsidRDefault="00D67594" w:rsidP="0078348D">
      <w:pPr>
        <w:spacing w:after="0" w:line="240" w:lineRule="auto"/>
        <w:jc w:val="left"/>
        <w:rPr>
          <w:rFonts w:ascii="Arial" w:eastAsia="Times New Roman" w:hAnsi="Arial" w:cs="Arial"/>
          <w:lang w:eastAsia="de-DE"/>
        </w:rPr>
      </w:pPr>
      <w:r w:rsidRPr="00D67594">
        <w:rPr>
          <w:rFonts w:ascii="Arial" w:eastAsia="Times New Roman" w:hAnsi="Arial" w:cs="Arial"/>
          <w:lang w:eastAsia="de-DE"/>
        </w:rPr>
        <w:t xml:space="preserve">Otto </w:t>
      </w:r>
      <w:proofErr w:type="spellStart"/>
      <w:r w:rsidRPr="00D67594">
        <w:rPr>
          <w:rFonts w:ascii="Arial" w:eastAsia="Times New Roman" w:hAnsi="Arial" w:cs="Arial"/>
          <w:lang w:eastAsia="de-DE"/>
        </w:rPr>
        <w:t>Burgmair</w:t>
      </w:r>
      <w:proofErr w:type="spellEnd"/>
      <w:r w:rsidRPr="00D67594">
        <w:rPr>
          <w:rFonts w:ascii="Arial" w:eastAsia="Times New Roman" w:hAnsi="Arial" w:cs="Arial"/>
          <w:lang w:eastAsia="de-DE"/>
        </w:rPr>
        <w:t xml:space="preserve"> ist einer von 90 Mitarbeitern, die das Unternehmen beschäftigt. Seit 30 Jahren ist er inzwischen im Betrieb – die Hälfte seines Berufslebens verbrachte er hinter dem Steuer eines Radladers. Mit dem neuen Gerät hielt nicht nur eine neue Baumaschinenmarke bei dem Unternehmen Einzug, sondern Neuland betrat man auch in puncto Steuerung. Erstmals bewegt Otto </w:t>
      </w:r>
      <w:proofErr w:type="spellStart"/>
      <w:r w:rsidRPr="00D67594">
        <w:rPr>
          <w:rFonts w:ascii="Arial" w:eastAsia="Times New Roman" w:hAnsi="Arial" w:cs="Arial"/>
          <w:lang w:eastAsia="de-DE"/>
        </w:rPr>
        <w:t>Burgmair</w:t>
      </w:r>
      <w:proofErr w:type="spellEnd"/>
      <w:r w:rsidRPr="00D67594">
        <w:rPr>
          <w:rFonts w:ascii="Arial" w:eastAsia="Times New Roman" w:hAnsi="Arial" w:cs="Arial"/>
          <w:lang w:eastAsia="de-DE"/>
        </w:rPr>
        <w:t xml:space="preserve"> 36 Tonnen Stahl </w:t>
      </w:r>
      <w:r w:rsidR="00B44CD7">
        <w:rPr>
          <w:rFonts w:ascii="Arial" w:eastAsia="Times New Roman" w:hAnsi="Arial" w:cs="Arial"/>
          <w:lang w:eastAsia="de-DE"/>
        </w:rPr>
        <w:t xml:space="preserve">ohne Lenkrad nur </w:t>
      </w:r>
      <w:r w:rsidRPr="00D67594">
        <w:rPr>
          <w:rFonts w:ascii="Arial" w:eastAsia="Times New Roman" w:hAnsi="Arial" w:cs="Arial"/>
          <w:lang w:eastAsia="de-DE"/>
        </w:rPr>
        <w:t>mit zwei Joysticks. „Wic</w:t>
      </w:r>
      <w:r w:rsidR="004E3C84">
        <w:rPr>
          <w:rFonts w:ascii="Arial" w:eastAsia="Times New Roman" w:hAnsi="Arial" w:cs="Arial"/>
          <w:lang w:eastAsia="de-DE"/>
        </w:rPr>
        <w:t xml:space="preserve">htig ist </w:t>
      </w:r>
      <w:r w:rsidRPr="00D67594">
        <w:rPr>
          <w:rFonts w:ascii="Arial" w:eastAsia="Times New Roman" w:hAnsi="Arial" w:cs="Arial"/>
          <w:lang w:eastAsia="de-DE"/>
        </w:rPr>
        <w:t xml:space="preserve">bei so einer Umstellung, Mitarbeiter abzuholen, so wie es bei </w:t>
      </w: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gemacht wurde“, meint Uwe Fuhrmann. Als leitender Verkaufsrepräsentant bei Zeppelin kennt er die Fragen, die in diesem Zusammenhang immer wieder auftauchen. „Fahrer, die ein Lenkrad gewohnt sind, haben oftmals Vorbehalte, doch in der Regel sind diese vom Tisch, sobald sie die Joystick- Steuerung ausprobieren konnten“, erklärt Fuhrmann. So machte sich auch Otto </w:t>
      </w:r>
      <w:proofErr w:type="spellStart"/>
      <w:r w:rsidRPr="00D67594">
        <w:rPr>
          <w:rFonts w:ascii="Arial" w:eastAsia="Times New Roman" w:hAnsi="Arial" w:cs="Arial"/>
          <w:lang w:eastAsia="de-DE"/>
        </w:rPr>
        <w:t>Burgmair</w:t>
      </w:r>
      <w:proofErr w:type="spellEnd"/>
      <w:r w:rsidRPr="00D67594">
        <w:rPr>
          <w:rFonts w:ascii="Arial" w:eastAsia="Times New Roman" w:hAnsi="Arial" w:cs="Arial"/>
          <w:lang w:eastAsia="de-DE"/>
        </w:rPr>
        <w:t xml:space="preserve"> schnell damit vertraut. </w:t>
      </w:r>
    </w:p>
    <w:p w14:paraId="411470EC" w14:textId="77777777" w:rsidR="004E3C84" w:rsidRDefault="004E3C84" w:rsidP="0078348D">
      <w:pPr>
        <w:spacing w:after="0" w:line="240" w:lineRule="auto"/>
        <w:jc w:val="left"/>
        <w:rPr>
          <w:rFonts w:ascii="Arial" w:eastAsia="Times New Roman" w:hAnsi="Arial" w:cs="Arial"/>
          <w:lang w:eastAsia="de-DE"/>
        </w:rPr>
      </w:pPr>
    </w:p>
    <w:p w14:paraId="622574ED" w14:textId="39A93A05" w:rsidR="0078348D" w:rsidRPr="00D67594" w:rsidRDefault="00D67594" w:rsidP="0078348D">
      <w:pPr>
        <w:spacing w:after="0" w:line="240" w:lineRule="auto"/>
        <w:jc w:val="left"/>
        <w:rPr>
          <w:rFonts w:ascii="Arial" w:hAnsi="Arial" w:cs="Arial"/>
        </w:rPr>
      </w:pP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betreibt Kies- und Betonwerke nicht nur in </w:t>
      </w:r>
      <w:proofErr w:type="spellStart"/>
      <w:r w:rsidRPr="00D67594">
        <w:rPr>
          <w:rFonts w:ascii="Arial" w:eastAsia="Times New Roman" w:hAnsi="Arial" w:cs="Arial"/>
          <w:lang w:eastAsia="de-DE"/>
        </w:rPr>
        <w:t>Türkheim</w:t>
      </w:r>
      <w:proofErr w:type="spellEnd"/>
      <w:r w:rsidRPr="00D67594">
        <w:rPr>
          <w:rFonts w:ascii="Arial" w:eastAsia="Times New Roman" w:hAnsi="Arial" w:cs="Arial"/>
          <w:lang w:eastAsia="de-DE"/>
        </w:rPr>
        <w:t xml:space="preserve">, sondern in Marktoberdorf, gleichzeitig auch Firmensitz, sowie in </w:t>
      </w:r>
      <w:proofErr w:type="spellStart"/>
      <w:r w:rsidRPr="00D67594">
        <w:rPr>
          <w:rFonts w:ascii="Arial" w:eastAsia="Times New Roman" w:hAnsi="Arial" w:cs="Arial"/>
          <w:lang w:eastAsia="de-DE"/>
        </w:rPr>
        <w:t>Germaringen</w:t>
      </w:r>
      <w:proofErr w:type="spellEnd"/>
      <w:r w:rsidRPr="00D67594">
        <w:rPr>
          <w:rFonts w:ascii="Arial" w:eastAsia="Times New Roman" w:hAnsi="Arial" w:cs="Arial"/>
          <w:lang w:eastAsia="de-DE"/>
        </w:rPr>
        <w:t xml:space="preserve"> und versorgt vor allem Mittelständler im Unter- und Ostallgäu mit Baustoffen. Der abgebaute Kies wird etwa zu Transportbeton verarbeitet. Abnehmer sind Fertigteilbeton- und Pflasterwerke. Als mittelständisches Unternehmen versteht sich der Betrieb, der in der dritten Familiengeneration geführt wird. „Auch das ist in der Branche längst nicht mehr üblich, weil die Marktstrukturen durch große Konzerne geprägt werden“, so Fetzer. Doch das Unternehmer-Gen scheint in der Familie zu liegen – so geht das weltweit führende Logistikunternehmen </w:t>
      </w: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aus Kempten auf den Zwillingsbruder des Großvaters von Erwin </w:t>
      </w:r>
      <w:proofErr w:type="spellStart"/>
      <w:r w:rsidRPr="00D67594">
        <w:rPr>
          <w:rFonts w:ascii="Arial" w:eastAsia="Times New Roman" w:hAnsi="Arial" w:cs="Arial"/>
          <w:lang w:eastAsia="de-DE"/>
        </w:rPr>
        <w:t>Dachser</w:t>
      </w:r>
      <w:proofErr w:type="spellEnd"/>
      <w:r w:rsidRPr="00D67594">
        <w:rPr>
          <w:rFonts w:ascii="Arial" w:eastAsia="Times New Roman" w:hAnsi="Arial" w:cs="Arial"/>
          <w:lang w:eastAsia="de-DE"/>
        </w:rPr>
        <w:t xml:space="preserve"> zurück. Aber das ist wieder eine andere Geschichte. </w:t>
      </w:r>
      <w:r w:rsidRPr="00D67594">
        <w:rPr>
          <w:rFonts w:ascii="Arial" w:eastAsia="Times New Roman" w:hAnsi="Arial" w:cs="Arial"/>
          <w:b/>
          <w:bCs/>
          <w:lang w:eastAsia="de-DE"/>
        </w:rPr>
        <w:t xml:space="preserve"> </w:t>
      </w:r>
    </w:p>
    <w:p w14:paraId="34F2CD5C" w14:textId="77777777" w:rsidR="0078348D" w:rsidRDefault="0078348D" w:rsidP="0078348D">
      <w:pPr>
        <w:spacing w:after="0" w:line="240" w:lineRule="auto"/>
        <w:jc w:val="left"/>
        <w:rPr>
          <w:rFonts w:ascii="Arial" w:hAnsi="Arial" w:cs="Arial"/>
        </w:rPr>
      </w:pPr>
    </w:p>
    <w:p w14:paraId="74BC3EC0" w14:textId="74C05205" w:rsidR="0003348D" w:rsidRPr="00DC3A17" w:rsidRDefault="0003348D" w:rsidP="0078348D">
      <w:pPr>
        <w:spacing w:after="0" w:line="240" w:lineRule="auto"/>
        <w:jc w:val="left"/>
        <w:rPr>
          <w:rFonts w:ascii="Arial" w:hAnsi="Arial" w:cs="Arial"/>
        </w:rPr>
      </w:pPr>
      <w:r w:rsidRPr="00DC3A17">
        <w:rPr>
          <w:rFonts w:ascii="Arial" w:hAnsi="Arial" w:cs="Arial"/>
        </w:rPr>
        <w:t>Bildtexte:</w:t>
      </w:r>
    </w:p>
    <w:p w14:paraId="268A19DD" w14:textId="77777777" w:rsidR="0003348D" w:rsidRPr="00DC3A17" w:rsidRDefault="0003348D" w:rsidP="0078348D">
      <w:pPr>
        <w:spacing w:after="0" w:line="240" w:lineRule="auto"/>
        <w:jc w:val="left"/>
        <w:rPr>
          <w:rFonts w:ascii="Arial" w:hAnsi="Arial" w:cs="Arial"/>
        </w:rPr>
      </w:pPr>
    </w:p>
    <w:p w14:paraId="67718DAC" w14:textId="77777777" w:rsidR="00DC3A17" w:rsidRPr="00DC3A17" w:rsidRDefault="0003348D" w:rsidP="0078348D">
      <w:pPr>
        <w:widowControl w:val="0"/>
        <w:autoSpaceDE w:val="0"/>
        <w:autoSpaceDN w:val="0"/>
        <w:adjustRightInd w:val="0"/>
        <w:spacing w:after="0" w:line="240" w:lineRule="auto"/>
        <w:jc w:val="left"/>
        <w:rPr>
          <w:rFonts w:ascii="Arial" w:hAnsi="Arial" w:cs="Arial"/>
        </w:rPr>
      </w:pPr>
      <w:r w:rsidRPr="00DC3A17">
        <w:rPr>
          <w:rFonts w:ascii="Arial" w:hAnsi="Arial" w:cs="Arial"/>
        </w:rPr>
        <w:t xml:space="preserve">Bild 1: </w:t>
      </w:r>
    </w:p>
    <w:p w14:paraId="6E347B9E" w14:textId="45FFFAEC" w:rsidR="00DC3A17" w:rsidRDefault="00D67594" w:rsidP="00D67594">
      <w:pPr>
        <w:widowControl w:val="0"/>
        <w:autoSpaceDE w:val="0"/>
        <w:autoSpaceDN w:val="0"/>
        <w:adjustRightInd w:val="0"/>
        <w:spacing w:after="0" w:line="240" w:lineRule="auto"/>
        <w:jc w:val="left"/>
        <w:rPr>
          <w:rFonts w:ascii="Arial" w:hAnsi="Arial" w:cs="Arial"/>
        </w:rPr>
      </w:pPr>
      <w:r w:rsidRPr="00D67594">
        <w:rPr>
          <w:rFonts w:ascii="Arial" w:hAnsi="Arial" w:cs="Arial"/>
        </w:rPr>
        <w:t>Gemeinsam wurde das Maschinenkonzept erarbeitet (von links): Uwe</w:t>
      </w:r>
      <w:r w:rsidR="004E3C84">
        <w:rPr>
          <w:rFonts w:ascii="Arial" w:hAnsi="Arial" w:cs="Arial"/>
        </w:rPr>
        <w:t xml:space="preserve"> </w:t>
      </w:r>
      <w:r w:rsidRPr="00D67594">
        <w:rPr>
          <w:rFonts w:ascii="Arial" w:hAnsi="Arial" w:cs="Arial"/>
        </w:rPr>
        <w:t>Fuhrmann, leitender Verkaufsrepräsentant von der Zeppelin Niederlassung</w:t>
      </w:r>
      <w:r w:rsidR="004E3C84">
        <w:rPr>
          <w:rFonts w:ascii="Arial" w:hAnsi="Arial" w:cs="Arial"/>
        </w:rPr>
        <w:t xml:space="preserve"> </w:t>
      </w:r>
      <w:r w:rsidRPr="00D67594">
        <w:rPr>
          <w:rFonts w:ascii="Arial" w:hAnsi="Arial" w:cs="Arial"/>
        </w:rPr>
        <w:t xml:space="preserve">Ulm, Georg Fetzer von der Geschäftsleitung, Erwin </w:t>
      </w:r>
      <w:proofErr w:type="spellStart"/>
      <w:r w:rsidRPr="00D67594">
        <w:rPr>
          <w:rFonts w:ascii="Arial" w:hAnsi="Arial" w:cs="Arial"/>
        </w:rPr>
        <w:t>Dachser</w:t>
      </w:r>
      <w:proofErr w:type="spellEnd"/>
      <w:r w:rsidRPr="00D67594">
        <w:rPr>
          <w:rFonts w:ascii="Arial" w:hAnsi="Arial" w:cs="Arial"/>
        </w:rPr>
        <w:t>, geschäftsführender</w:t>
      </w:r>
      <w:r w:rsidR="004E3C84">
        <w:rPr>
          <w:rFonts w:ascii="Arial" w:hAnsi="Arial" w:cs="Arial"/>
        </w:rPr>
        <w:t xml:space="preserve"> </w:t>
      </w:r>
      <w:r w:rsidRPr="00D67594">
        <w:rPr>
          <w:rFonts w:ascii="Arial" w:hAnsi="Arial" w:cs="Arial"/>
        </w:rPr>
        <w:t xml:space="preserve">Gesellschafter, und Otto </w:t>
      </w:r>
      <w:proofErr w:type="spellStart"/>
      <w:r w:rsidRPr="00D67594">
        <w:rPr>
          <w:rFonts w:ascii="Arial" w:hAnsi="Arial" w:cs="Arial"/>
        </w:rPr>
        <w:t>Burgmair</w:t>
      </w:r>
      <w:proofErr w:type="spellEnd"/>
      <w:r w:rsidRPr="00D67594">
        <w:rPr>
          <w:rFonts w:ascii="Arial" w:hAnsi="Arial" w:cs="Arial"/>
        </w:rPr>
        <w:t xml:space="preserve">, </w:t>
      </w:r>
      <w:proofErr w:type="spellStart"/>
      <w:r w:rsidRPr="00D67594">
        <w:rPr>
          <w:rFonts w:ascii="Arial" w:hAnsi="Arial" w:cs="Arial"/>
        </w:rPr>
        <w:t>Radladerfahrer</w:t>
      </w:r>
      <w:proofErr w:type="spellEnd"/>
      <w:r w:rsidRPr="00D67594">
        <w:rPr>
          <w:rFonts w:ascii="Arial" w:hAnsi="Arial" w:cs="Arial"/>
        </w:rPr>
        <w:t>.</w:t>
      </w:r>
    </w:p>
    <w:p w14:paraId="2C2396AD" w14:textId="77777777" w:rsidR="00B44CD7" w:rsidRDefault="00B44CD7" w:rsidP="0078348D">
      <w:pPr>
        <w:widowControl w:val="0"/>
        <w:autoSpaceDE w:val="0"/>
        <w:autoSpaceDN w:val="0"/>
        <w:adjustRightInd w:val="0"/>
        <w:spacing w:after="0" w:line="240" w:lineRule="auto"/>
        <w:jc w:val="left"/>
        <w:rPr>
          <w:rFonts w:ascii="Arial" w:hAnsi="Arial" w:cs="Arial"/>
        </w:rPr>
      </w:pPr>
    </w:p>
    <w:p w14:paraId="7552C91D" w14:textId="77777777" w:rsidR="00DC3A17" w:rsidRPr="00DC3A17" w:rsidRDefault="004C5C06" w:rsidP="0078348D">
      <w:pPr>
        <w:widowControl w:val="0"/>
        <w:autoSpaceDE w:val="0"/>
        <w:autoSpaceDN w:val="0"/>
        <w:adjustRightInd w:val="0"/>
        <w:spacing w:after="0" w:line="240" w:lineRule="auto"/>
        <w:jc w:val="left"/>
        <w:rPr>
          <w:rFonts w:ascii="Arial" w:hAnsi="Arial" w:cs="Arial"/>
        </w:rPr>
      </w:pPr>
      <w:r w:rsidRPr="00DC3A17">
        <w:rPr>
          <w:rFonts w:ascii="Arial" w:hAnsi="Arial" w:cs="Arial"/>
        </w:rPr>
        <w:lastRenderedPageBreak/>
        <w:t xml:space="preserve">Bild 2: </w:t>
      </w:r>
    </w:p>
    <w:p w14:paraId="7734B510" w14:textId="10E58A66" w:rsidR="004C5C06" w:rsidRDefault="00D67594" w:rsidP="00D67594">
      <w:pPr>
        <w:widowControl w:val="0"/>
        <w:autoSpaceDE w:val="0"/>
        <w:autoSpaceDN w:val="0"/>
        <w:adjustRightInd w:val="0"/>
        <w:spacing w:after="0" w:line="240" w:lineRule="auto"/>
        <w:jc w:val="left"/>
        <w:rPr>
          <w:rFonts w:ascii="Arial" w:hAnsi="Arial" w:cs="Arial"/>
        </w:rPr>
      </w:pPr>
      <w:r w:rsidRPr="00D67594">
        <w:rPr>
          <w:rFonts w:ascii="Arial" w:hAnsi="Arial" w:cs="Arial"/>
        </w:rPr>
        <w:t xml:space="preserve">Die Baumaschine muss ausreichend </w:t>
      </w:r>
      <w:r w:rsidR="00B44CD7">
        <w:rPr>
          <w:rFonts w:ascii="Arial" w:hAnsi="Arial" w:cs="Arial"/>
        </w:rPr>
        <w:t>Standsicherheit</w:t>
      </w:r>
      <w:r w:rsidRPr="00D67594">
        <w:rPr>
          <w:rFonts w:ascii="Arial" w:hAnsi="Arial" w:cs="Arial"/>
        </w:rPr>
        <w:t xml:space="preserve"> aufweisen, wenn sie damit den ganzen Tag an der rund acht bis</w:t>
      </w:r>
      <w:r w:rsidR="004E3C84">
        <w:rPr>
          <w:rFonts w:ascii="Arial" w:hAnsi="Arial" w:cs="Arial"/>
        </w:rPr>
        <w:t xml:space="preserve"> </w:t>
      </w:r>
      <w:r w:rsidRPr="00D67594">
        <w:rPr>
          <w:rFonts w:ascii="Arial" w:hAnsi="Arial" w:cs="Arial"/>
        </w:rPr>
        <w:t xml:space="preserve">zehn Meter hohen Wand den </w:t>
      </w:r>
      <w:proofErr w:type="spellStart"/>
      <w:r w:rsidRPr="00D67594">
        <w:rPr>
          <w:rFonts w:ascii="Arial" w:hAnsi="Arial" w:cs="Arial"/>
        </w:rPr>
        <w:t>Rohkies</w:t>
      </w:r>
      <w:proofErr w:type="spellEnd"/>
      <w:r w:rsidRPr="00D67594">
        <w:rPr>
          <w:rFonts w:ascii="Arial" w:hAnsi="Arial" w:cs="Arial"/>
        </w:rPr>
        <w:t xml:space="preserve"> löst und lädt.</w:t>
      </w:r>
    </w:p>
    <w:p w14:paraId="7F63B5C5" w14:textId="77777777" w:rsidR="00D67594" w:rsidRDefault="00D67594" w:rsidP="00D67594">
      <w:pPr>
        <w:widowControl w:val="0"/>
        <w:autoSpaceDE w:val="0"/>
        <w:autoSpaceDN w:val="0"/>
        <w:adjustRightInd w:val="0"/>
        <w:spacing w:after="0" w:line="240" w:lineRule="auto"/>
        <w:jc w:val="left"/>
        <w:rPr>
          <w:rFonts w:ascii="Arial" w:hAnsi="Arial" w:cs="Arial"/>
        </w:rPr>
      </w:pPr>
    </w:p>
    <w:p w14:paraId="2E67A0D5" w14:textId="77777777" w:rsidR="00D67594" w:rsidRDefault="00D67594" w:rsidP="00D67594">
      <w:pPr>
        <w:widowControl w:val="0"/>
        <w:autoSpaceDE w:val="0"/>
        <w:autoSpaceDN w:val="0"/>
        <w:adjustRightInd w:val="0"/>
        <w:spacing w:after="0" w:line="240" w:lineRule="auto"/>
        <w:jc w:val="left"/>
        <w:rPr>
          <w:rFonts w:ascii="Arial" w:hAnsi="Arial" w:cs="Arial"/>
        </w:rPr>
      </w:pPr>
    </w:p>
    <w:p w14:paraId="35038440" w14:textId="77777777" w:rsidR="004E3C84" w:rsidRPr="00DC3A17" w:rsidRDefault="004E3C84" w:rsidP="00D67594">
      <w:pPr>
        <w:widowControl w:val="0"/>
        <w:autoSpaceDE w:val="0"/>
        <w:autoSpaceDN w:val="0"/>
        <w:adjustRightInd w:val="0"/>
        <w:spacing w:after="0" w:line="240" w:lineRule="auto"/>
        <w:jc w:val="left"/>
        <w:rPr>
          <w:rFonts w:ascii="Arial" w:hAnsi="Arial" w:cs="Arial"/>
        </w:rPr>
      </w:pPr>
    </w:p>
    <w:p w14:paraId="52CCAD18" w14:textId="7ACD7F1F" w:rsidR="002376AB" w:rsidRPr="00DC3A17" w:rsidRDefault="00577B7A" w:rsidP="00D90815">
      <w:pPr>
        <w:spacing w:after="0" w:line="240" w:lineRule="auto"/>
        <w:jc w:val="left"/>
        <w:outlineLvl w:val="0"/>
        <w:rPr>
          <w:rFonts w:ascii="Arial" w:hAnsi="Arial" w:cs="Arial"/>
        </w:rPr>
      </w:pPr>
      <w:r w:rsidRPr="00DC3A17">
        <w:rPr>
          <w:rFonts w:ascii="Arial" w:hAnsi="Arial" w:cs="Arial"/>
        </w:rPr>
        <w:t>Foto</w:t>
      </w:r>
      <w:r w:rsidR="00CD3BEF" w:rsidRPr="00DC3A17">
        <w:rPr>
          <w:rFonts w:ascii="Arial" w:hAnsi="Arial" w:cs="Arial"/>
        </w:rPr>
        <w:t>s</w:t>
      </w:r>
      <w:r w:rsidR="002376AB" w:rsidRPr="00DC3A17">
        <w:rPr>
          <w:rFonts w:ascii="Arial" w:hAnsi="Arial" w:cs="Arial"/>
        </w:rPr>
        <w:t xml:space="preserve">: </w:t>
      </w:r>
      <w:r w:rsidR="004C5C06" w:rsidRPr="00DC3A17">
        <w:rPr>
          <w:rFonts w:ascii="Arial" w:hAnsi="Arial" w:cs="Arial"/>
        </w:rPr>
        <w:t>Zeppelin</w:t>
      </w:r>
    </w:p>
    <w:p w14:paraId="111945CB" w14:textId="77777777" w:rsidR="004B1C52" w:rsidRPr="00DC3A17" w:rsidRDefault="004B1C52" w:rsidP="0078348D">
      <w:pPr>
        <w:spacing w:after="0" w:line="240" w:lineRule="auto"/>
        <w:jc w:val="left"/>
        <w:rPr>
          <w:rFonts w:ascii="Arial" w:hAnsi="Arial" w:cs="Arial"/>
        </w:rPr>
      </w:pPr>
    </w:p>
    <w:p w14:paraId="11972895" w14:textId="77777777" w:rsidR="00CB5394" w:rsidRPr="00DC3A17" w:rsidRDefault="00CB5394" w:rsidP="0078348D">
      <w:pPr>
        <w:spacing w:after="0" w:line="240" w:lineRule="auto"/>
        <w:jc w:val="left"/>
        <w:rPr>
          <w:rFonts w:ascii="Arial" w:hAnsi="Arial" w:cs="Arial"/>
        </w:rPr>
      </w:pPr>
      <w:bookmarkStart w:id="0" w:name="_GoBack"/>
      <w:bookmarkEnd w:id="0"/>
    </w:p>
    <w:p w14:paraId="6EFC9991" w14:textId="77777777" w:rsidR="006F71D4" w:rsidRPr="00DC3A17" w:rsidRDefault="006F71D4" w:rsidP="00D90815">
      <w:pPr>
        <w:spacing w:after="0" w:line="240" w:lineRule="auto"/>
        <w:jc w:val="left"/>
        <w:outlineLvl w:val="0"/>
        <w:rPr>
          <w:rFonts w:ascii="Arial" w:hAnsi="Arial" w:cs="Arial"/>
        </w:rPr>
      </w:pPr>
      <w:r w:rsidRPr="00DC3A17">
        <w:rPr>
          <w:rFonts w:ascii="Arial" w:hAnsi="Arial" w:cs="Arial"/>
        </w:rPr>
        <w:t xml:space="preserve">Zur Veröffentlichung, honorarfrei. Belegexemplar oder Hinweis erbeten.  </w:t>
      </w:r>
    </w:p>
    <w:p w14:paraId="6B9C4DC7" w14:textId="77777777" w:rsidR="00D66BA1" w:rsidRPr="00DC3A17" w:rsidRDefault="00D66BA1" w:rsidP="0078348D">
      <w:pPr>
        <w:spacing w:after="0" w:line="240" w:lineRule="auto"/>
        <w:jc w:val="left"/>
        <w:rPr>
          <w:rFonts w:ascii="Arial" w:hAnsi="Arial" w:cs="Arial"/>
          <w:b/>
        </w:rPr>
      </w:pPr>
    </w:p>
    <w:p w14:paraId="6660C01B" w14:textId="77777777" w:rsidR="00755A51" w:rsidRDefault="00755A51" w:rsidP="0078348D">
      <w:pPr>
        <w:spacing w:after="0" w:line="240" w:lineRule="auto"/>
        <w:jc w:val="left"/>
        <w:rPr>
          <w:rFonts w:ascii="Arial" w:hAnsi="Arial" w:cs="Arial"/>
          <w:b/>
        </w:rPr>
      </w:pPr>
    </w:p>
    <w:p w14:paraId="5266FA80" w14:textId="77777777" w:rsidR="00580697" w:rsidRPr="00580697" w:rsidRDefault="00580697" w:rsidP="00D90815">
      <w:pPr>
        <w:spacing w:after="0" w:line="240" w:lineRule="auto"/>
        <w:jc w:val="left"/>
        <w:outlineLvl w:val="0"/>
        <w:rPr>
          <w:rFonts w:ascii="Arial" w:hAnsi="Arial" w:cs="Arial"/>
          <w:b/>
        </w:rPr>
      </w:pPr>
      <w:r w:rsidRPr="00580697">
        <w:rPr>
          <w:rFonts w:ascii="Arial" w:hAnsi="Arial" w:cs="Arial"/>
          <w:b/>
        </w:rPr>
        <w:t>Über die Zeppelin Baumaschinen GmbH</w:t>
      </w:r>
    </w:p>
    <w:p w14:paraId="48AB89C8" w14:textId="77777777" w:rsidR="0003348D" w:rsidRDefault="00580697" w:rsidP="0078348D">
      <w:pPr>
        <w:spacing w:after="0" w:line="240" w:lineRule="auto"/>
        <w:jc w:val="left"/>
        <w:rPr>
          <w:rFonts w:ascii="Arial" w:hAnsi="Arial" w:cs="Arial"/>
        </w:rPr>
      </w:pPr>
      <w:r w:rsidRPr="00580697">
        <w:rPr>
          <w:rFonts w:ascii="Arial" w:hAnsi="Arial" w:cs="Arial"/>
        </w:rPr>
        <w:t xml:space="preserve">Die Zeppelin Baumaschinen GmbH ist Europas führende Vertriebs- und Serviceorganisation der Baumaschinenbranche und seit 1954 in Deutschland der exklusive Vertriebs- und Servicepartner von Caterpillar Inc., dem weltgrößten Hersteller von Baumaschinen. Mit 1.526 Mitarbeitern und einem 2016 erwirtschafteten Umsatz von 977 Millionen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77D19DA3" w:rsidR="00580697" w:rsidRDefault="00580697" w:rsidP="0078348D">
      <w:pPr>
        <w:spacing w:after="0" w:line="240" w:lineRule="auto"/>
        <w:jc w:val="left"/>
        <w:rPr>
          <w:rFonts w:ascii="Arial" w:hAnsi="Arial" w:cs="Arial"/>
        </w:rPr>
      </w:pPr>
      <w:r w:rsidRPr="00580697">
        <w:rPr>
          <w:rFonts w:ascii="Arial" w:hAnsi="Arial" w:cs="Arial"/>
        </w:rPr>
        <w:t xml:space="preserve">Weitere Informationen unter </w:t>
      </w:r>
      <w:r w:rsidR="0003348D">
        <w:rPr>
          <w:rFonts w:ascii="Arial" w:hAnsi="Arial" w:cs="Arial"/>
        </w:rPr>
        <w:t>zeppelin.com</w:t>
      </w:r>
    </w:p>
    <w:p w14:paraId="751FBB5F" w14:textId="77777777" w:rsidR="00C73643" w:rsidRDefault="00C73643" w:rsidP="0078348D">
      <w:pPr>
        <w:spacing w:after="0" w:line="240" w:lineRule="auto"/>
        <w:jc w:val="left"/>
        <w:rPr>
          <w:rFonts w:ascii="Arial" w:hAnsi="Arial" w:cs="Arial"/>
          <w:b/>
        </w:rPr>
      </w:pPr>
    </w:p>
    <w:p w14:paraId="358B1D60" w14:textId="77777777" w:rsidR="0078348D" w:rsidRDefault="0078348D" w:rsidP="0078348D">
      <w:pPr>
        <w:spacing w:after="0" w:line="240" w:lineRule="auto"/>
        <w:jc w:val="left"/>
        <w:rPr>
          <w:rFonts w:ascii="Arial" w:hAnsi="Arial" w:cs="Arial"/>
          <w:b/>
        </w:rPr>
      </w:pPr>
    </w:p>
    <w:p w14:paraId="5D642019" w14:textId="77777777" w:rsidR="00580697" w:rsidRPr="00580697" w:rsidRDefault="00580697" w:rsidP="00D90815">
      <w:pPr>
        <w:spacing w:after="0" w:line="240" w:lineRule="auto"/>
        <w:jc w:val="left"/>
        <w:outlineLvl w:val="0"/>
        <w:rPr>
          <w:rFonts w:ascii="Arial" w:hAnsi="Arial" w:cs="Arial"/>
          <w:b/>
        </w:rPr>
      </w:pPr>
      <w:r w:rsidRPr="00580697">
        <w:rPr>
          <w:rFonts w:ascii="Arial" w:hAnsi="Arial" w:cs="Arial"/>
          <w:b/>
        </w:rPr>
        <w:t xml:space="preserve">Über den Zeppelin Konzern </w:t>
      </w:r>
    </w:p>
    <w:p w14:paraId="7B8C2D9F" w14:textId="77777777" w:rsidR="0003348D" w:rsidRDefault="00580697" w:rsidP="0078348D">
      <w:pPr>
        <w:spacing w:after="0" w:line="240" w:lineRule="auto"/>
        <w:jc w:val="left"/>
        <w:rPr>
          <w:rFonts w:ascii="Arial" w:hAnsi="Arial" w:cs="Arial"/>
        </w:rPr>
      </w:pPr>
      <w:r w:rsidRPr="00580697">
        <w:rPr>
          <w:rFonts w:ascii="Arial" w:hAnsi="Arial" w:cs="Arial"/>
        </w:rPr>
        <w:t xml:space="preserve">Der weltweit an 190 Standorten aktive Zeppelin Konzern mit rund 7.700 Mitarbeitern erwirtschaftete im Geschäftsjahr 2016 einen Umsatz von 2,36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Default="00580697" w:rsidP="0078348D">
      <w:pPr>
        <w:spacing w:after="0" w:line="240" w:lineRule="auto"/>
        <w:jc w:val="left"/>
        <w:rPr>
          <w:rFonts w:ascii="Arial" w:hAnsi="Arial" w:cs="Arial"/>
        </w:rPr>
      </w:pPr>
      <w:r w:rsidRPr="00580697">
        <w:rPr>
          <w:rFonts w:ascii="Arial" w:hAnsi="Arial" w:cs="Arial"/>
        </w:rPr>
        <w:t xml:space="preserve">Weitere Informationen unter </w:t>
      </w:r>
      <w:r w:rsidR="00C73643" w:rsidRPr="00C73643">
        <w:rPr>
          <w:rFonts w:ascii="Arial" w:hAnsi="Arial" w:cs="Arial"/>
        </w:rPr>
        <w:t>zeppelin.com</w:t>
      </w:r>
      <w:r w:rsidRPr="00580697">
        <w:rPr>
          <w:rFonts w:ascii="Arial" w:hAnsi="Arial" w:cs="Arial"/>
        </w:rPr>
        <w:t>.</w:t>
      </w:r>
      <w:r w:rsidR="00FB5B45" w:rsidRPr="00727B05">
        <w:rPr>
          <w:rFonts w:ascii="Arial" w:hAnsi="Arial" w:cs="Arial"/>
        </w:rPr>
        <w:t xml:space="preserve"> </w:t>
      </w:r>
    </w:p>
    <w:p w14:paraId="111776D7" w14:textId="49F8C02E" w:rsidR="0003348D" w:rsidRPr="00727B05" w:rsidRDefault="00FB5B45" w:rsidP="00580697">
      <w:pPr>
        <w:jc w:val="left"/>
      </w:pPr>
      <w:r w:rsidRPr="00727B05">
        <w:rPr>
          <w:rFonts w:ascii="Arial" w:hAnsi="Arial" w:cs="Arial"/>
        </w:rPr>
        <w:t xml:space="preserve"> </w:t>
      </w:r>
      <w:r w:rsidR="00964F9B" w:rsidRPr="00727B05">
        <w:rPr>
          <w:rFonts w:ascii="Arial" w:hAnsi="Arial" w:cs="Arial"/>
        </w:rPr>
        <w:t xml:space="preserve"> </w:t>
      </w: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517187"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42AA2EDC"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zeppelin.com</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77706" w14:textId="77777777" w:rsidR="00517187" w:rsidRDefault="00517187" w:rsidP="00AF4275">
      <w:pPr>
        <w:spacing w:after="0" w:line="240" w:lineRule="auto"/>
      </w:pPr>
      <w:r>
        <w:separator/>
      </w:r>
    </w:p>
  </w:endnote>
  <w:endnote w:type="continuationSeparator" w:id="0">
    <w:p w14:paraId="6C484D4F" w14:textId="77777777" w:rsidR="00517187" w:rsidRDefault="00517187"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B06040202020202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D488" w14:textId="77777777" w:rsidR="00517187" w:rsidRDefault="00517187" w:rsidP="00AF4275">
      <w:pPr>
        <w:spacing w:after="0" w:line="240" w:lineRule="auto"/>
      </w:pPr>
      <w:r>
        <w:separator/>
      </w:r>
    </w:p>
  </w:footnote>
  <w:footnote w:type="continuationSeparator" w:id="0">
    <w:p w14:paraId="29C01E34" w14:textId="77777777" w:rsidR="00517187" w:rsidRDefault="00517187"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3C84"/>
    <w:rsid w:val="004E7E7A"/>
    <w:rsid w:val="004F209D"/>
    <w:rsid w:val="00517187"/>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8348D"/>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C2C2D"/>
    <w:rsid w:val="009D395E"/>
    <w:rsid w:val="009D7B12"/>
    <w:rsid w:val="009E6689"/>
    <w:rsid w:val="009E792B"/>
    <w:rsid w:val="00A03DCE"/>
    <w:rsid w:val="00A1387F"/>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4CD7"/>
    <w:rsid w:val="00B461FB"/>
    <w:rsid w:val="00B704FF"/>
    <w:rsid w:val="00B775DA"/>
    <w:rsid w:val="00B81B9A"/>
    <w:rsid w:val="00B84505"/>
    <w:rsid w:val="00B92252"/>
    <w:rsid w:val="00BC023E"/>
    <w:rsid w:val="00BD59FF"/>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67594"/>
    <w:rsid w:val="00D90815"/>
    <w:rsid w:val="00D9577D"/>
    <w:rsid w:val="00DC301F"/>
    <w:rsid w:val="00DC3437"/>
    <w:rsid w:val="00DC3A1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928956B1-29E7-B141-90F7-003681EC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911D-14E0-5B4E-9DE9-FC34844F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7245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8379</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4</cp:revision>
  <cp:lastPrinted>2016-01-13T11:42:00Z</cp:lastPrinted>
  <dcterms:created xsi:type="dcterms:W3CDTF">2018-01-19T15:45:00Z</dcterms:created>
  <dcterms:modified xsi:type="dcterms:W3CDTF">2018-01-26T16:28:00Z</dcterms:modified>
</cp:coreProperties>
</file>